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6E5" w:rsidRPr="002E56E5" w:rsidRDefault="002E56E5" w:rsidP="002E56E5">
      <w:pPr>
        <w:jc w:val="center"/>
        <w:rPr>
          <w:rFonts w:ascii="Arial" w:eastAsia="標楷體" w:hAnsi="Arial" w:cs="Arial"/>
          <w:b/>
          <w:bCs/>
          <w:color w:val="000000"/>
          <w:kern w:val="0"/>
          <w:sz w:val="40"/>
          <w:szCs w:val="40"/>
        </w:rPr>
      </w:pPr>
      <w:r w:rsidRPr="002E56E5">
        <w:rPr>
          <w:rFonts w:ascii="Arial" w:eastAsia="標楷體" w:hAnsi="Arial" w:cs="Arial" w:hint="eastAsia"/>
          <w:b/>
          <w:bCs/>
          <w:color w:val="000000"/>
          <w:kern w:val="0"/>
          <w:sz w:val="40"/>
          <w:szCs w:val="40"/>
        </w:rPr>
        <w:t>臺北醫學大學癌症生物學與藥物研發研究所</w:t>
      </w:r>
    </w:p>
    <w:p w:rsidR="002E56E5" w:rsidRDefault="002E56E5" w:rsidP="002E56E5">
      <w:pPr>
        <w:jc w:val="center"/>
        <w:rPr>
          <w:rFonts w:ascii="Arial" w:eastAsia="標楷體" w:hAnsi="Arial" w:cs="Arial"/>
          <w:b/>
          <w:bCs/>
          <w:sz w:val="32"/>
          <w:szCs w:val="32"/>
        </w:rPr>
      </w:pPr>
      <w:r w:rsidRPr="002E56E5">
        <w:rPr>
          <w:rFonts w:ascii="Arial" w:eastAsia="標楷體" w:hAnsi="Arial" w:cs="Arial" w:hint="eastAsia"/>
          <w:b/>
          <w:bCs/>
          <w:color w:val="000000"/>
          <w:kern w:val="0"/>
          <w:sz w:val="40"/>
          <w:szCs w:val="40"/>
        </w:rPr>
        <w:t>預備研究生甄選規定</w:t>
      </w:r>
    </w:p>
    <w:p w:rsidR="002E56E5" w:rsidRDefault="002E56E5" w:rsidP="002E56E5">
      <w:pPr>
        <w:jc w:val="center"/>
        <w:rPr>
          <w:rFonts w:ascii="Arial" w:eastAsia="標楷體" w:hAnsi="Arial" w:cs="Arial"/>
          <w:b/>
          <w:bCs/>
          <w:sz w:val="32"/>
          <w:szCs w:val="32"/>
        </w:rPr>
      </w:pPr>
      <w:r w:rsidRPr="007C08DB">
        <w:rPr>
          <w:rFonts w:ascii="Arial" w:eastAsia="標楷體" w:hAnsi="Arial" w:cs="Arial" w:hint="eastAsia"/>
          <w:b/>
          <w:bCs/>
          <w:sz w:val="32"/>
          <w:szCs w:val="32"/>
        </w:rPr>
        <w:t>新訂</w:t>
      </w:r>
      <w:r>
        <w:rPr>
          <w:rFonts w:ascii="Arial" w:eastAsia="標楷體" w:hAnsi="Arial" w:cs="Arial" w:hint="eastAsia"/>
          <w:b/>
          <w:bCs/>
          <w:sz w:val="32"/>
          <w:szCs w:val="32"/>
        </w:rPr>
        <w:t>條文</w:t>
      </w:r>
      <w:r w:rsidRPr="007C08DB">
        <w:rPr>
          <w:rFonts w:ascii="Arial" w:eastAsia="標楷體" w:hAnsi="Arial" w:cs="Arial" w:hint="eastAsia"/>
          <w:b/>
          <w:bCs/>
          <w:sz w:val="32"/>
          <w:szCs w:val="32"/>
        </w:rPr>
        <w:t>總說明</w:t>
      </w:r>
    </w:p>
    <w:p w:rsidR="002E56E5" w:rsidRPr="00B07997" w:rsidRDefault="002E56E5" w:rsidP="002E56E5">
      <w:pPr>
        <w:rPr>
          <w:rFonts w:ascii="Arial" w:eastAsia="標楷體" w:hAnsi="Arial"/>
          <w:b/>
        </w:rPr>
      </w:pPr>
      <w:r>
        <w:rPr>
          <w:rFonts w:ascii="Arial" w:eastAsia="標楷體" w:hAnsi="Arial" w:cs="Arial" w:hint="eastAsia"/>
          <w:bCs/>
          <w:color w:val="000000"/>
          <w:sz w:val="28"/>
          <w:szCs w:val="28"/>
        </w:rPr>
        <w:t>為辦理本所</w:t>
      </w:r>
      <w:r w:rsidRPr="002E56E5">
        <w:rPr>
          <w:rFonts w:ascii="Arial" w:eastAsia="標楷體" w:hAnsi="Arial" w:cs="Arial" w:hint="eastAsia"/>
          <w:bCs/>
          <w:color w:val="000000"/>
          <w:sz w:val="28"/>
          <w:szCs w:val="28"/>
        </w:rPr>
        <w:t>預備研究生甄選規定</w:t>
      </w:r>
      <w:r>
        <w:rPr>
          <w:rFonts w:ascii="Arial" w:eastAsia="標楷體" w:hAnsi="Arial" w:cs="Arial" w:hint="eastAsia"/>
          <w:bCs/>
          <w:color w:val="000000"/>
          <w:sz w:val="28"/>
          <w:szCs w:val="28"/>
        </w:rPr>
        <w:t>事宜</w:t>
      </w:r>
      <w:r w:rsidRPr="007C08DB">
        <w:rPr>
          <w:rFonts w:ascii="Arial" w:eastAsia="標楷體" w:hAnsi="Arial" w:cs="Arial" w:hint="eastAsia"/>
          <w:bCs/>
          <w:color w:val="000000"/>
          <w:sz w:val="28"/>
          <w:szCs w:val="28"/>
        </w:rPr>
        <w:t>，新訂此實施要點以作為</w:t>
      </w:r>
      <w:r>
        <w:rPr>
          <w:rFonts w:ascii="Arial" w:eastAsia="標楷體" w:hAnsi="Arial" w:cs="Arial" w:hint="eastAsia"/>
          <w:bCs/>
          <w:color w:val="000000"/>
          <w:sz w:val="28"/>
          <w:szCs w:val="28"/>
        </w:rPr>
        <w:t>辦理</w:t>
      </w:r>
      <w:r w:rsidRPr="007C08DB">
        <w:rPr>
          <w:rFonts w:ascii="Arial" w:eastAsia="標楷體" w:hAnsi="Arial" w:cs="Arial" w:hint="eastAsia"/>
          <w:bCs/>
          <w:color w:val="000000"/>
          <w:sz w:val="28"/>
          <w:szCs w:val="28"/>
        </w:rPr>
        <w:t>依</w:t>
      </w:r>
      <w:r>
        <w:rPr>
          <w:rFonts w:ascii="Arial" w:eastAsia="標楷體" w:hAnsi="Arial" w:cs="Arial" w:hint="eastAsia"/>
          <w:bCs/>
          <w:color w:val="000000"/>
          <w:sz w:val="28"/>
          <w:szCs w:val="28"/>
        </w:rPr>
        <w:t>據。本要點</w:t>
      </w:r>
      <w:r w:rsidRPr="007C08DB">
        <w:rPr>
          <w:rFonts w:ascii="Arial" w:eastAsia="標楷體" w:hAnsi="Arial" w:cs="Arial" w:hint="eastAsia"/>
          <w:bCs/>
          <w:color w:val="000000"/>
          <w:sz w:val="28"/>
          <w:szCs w:val="28"/>
        </w:rPr>
        <w:t>條文</w:t>
      </w:r>
      <w:r w:rsidRPr="00682510">
        <w:rPr>
          <w:rFonts w:ascii="Arial" w:eastAsia="標楷體" w:hAnsi="Arial" w:cs="Arial" w:hint="eastAsia"/>
          <w:bCs/>
          <w:sz w:val="28"/>
          <w:szCs w:val="28"/>
        </w:rPr>
        <w:t>共</w:t>
      </w:r>
      <w:r>
        <w:rPr>
          <w:rFonts w:ascii="Arial" w:eastAsia="標楷體" w:hAnsi="Arial" w:cs="Arial" w:hint="eastAsia"/>
          <w:bCs/>
          <w:sz w:val="28"/>
          <w:szCs w:val="28"/>
        </w:rPr>
        <w:t>9</w:t>
      </w:r>
      <w:r w:rsidRPr="00682510">
        <w:rPr>
          <w:rFonts w:ascii="Arial" w:eastAsia="標楷體" w:hAnsi="Arial" w:cs="Arial" w:hint="eastAsia"/>
          <w:bCs/>
          <w:sz w:val="28"/>
          <w:szCs w:val="28"/>
        </w:rPr>
        <w:t>條。</w:t>
      </w:r>
    </w:p>
    <w:p w:rsidR="002E56E5" w:rsidRPr="009117C4" w:rsidRDefault="002E56E5" w:rsidP="002E56E5">
      <w:pPr>
        <w:snapToGrid w:val="0"/>
        <w:spacing w:line="360" w:lineRule="auto"/>
        <w:rPr>
          <w:rFonts w:ascii="Arial" w:eastAsia="標楷體" w:hAnsi="Arial" w:cs="Arial"/>
          <w:bCs/>
          <w:color w:val="000000"/>
          <w:sz w:val="28"/>
          <w:szCs w:val="28"/>
        </w:rPr>
      </w:pPr>
      <w:r>
        <w:rPr>
          <w:rFonts w:ascii="Arial" w:eastAsia="標楷體" w:hAnsi="Arial" w:cs="Arial"/>
          <w:b/>
          <w:bCs/>
          <w:color w:val="000000" w:themeColor="text1"/>
          <w:kern w:val="0"/>
          <w:sz w:val="40"/>
          <w:szCs w:val="40"/>
        </w:rPr>
        <w:br w:type="page"/>
      </w:r>
      <w:r w:rsidRPr="009117C4">
        <w:rPr>
          <w:rFonts w:ascii="Arial" w:eastAsia="標楷體" w:hAnsi="Arial" w:cs="Arial" w:hint="eastAsia"/>
          <w:bCs/>
          <w:color w:val="000000"/>
          <w:sz w:val="28"/>
          <w:szCs w:val="28"/>
        </w:rPr>
        <w:lastRenderedPageBreak/>
        <w:t xml:space="preserve"> </w:t>
      </w:r>
      <w:r>
        <w:rPr>
          <w:rFonts w:ascii="Arial" w:eastAsia="標楷體" w:hAnsi="Arial" w:cs="Arial" w:hint="eastAsia"/>
          <w:b/>
          <w:bCs/>
          <w:sz w:val="32"/>
          <w:szCs w:val="32"/>
        </w:rPr>
        <w:t>癌</w:t>
      </w:r>
      <w:r w:rsidRPr="00AA69DD">
        <w:rPr>
          <w:rFonts w:ascii="Arial" w:eastAsia="標楷體" w:hAnsi="Arial" w:cs="Arial" w:hint="eastAsia"/>
          <w:b/>
          <w:bCs/>
          <w:sz w:val="32"/>
          <w:szCs w:val="32"/>
        </w:rPr>
        <w:t>症生物學與藥物研發研究所</w:t>
      </w:r>
      <w:r w:rsidRPr="002E56E5">
        <w:rPr>
          <w:rFonts w:ascii="Arial" w:eastAsia="標楷體" w:hAnsi="Arial" w:cs="Arial" w:hint="eastAsia"/>
          <w:b/>
          <w:bCs/>
          <w:sz w:val="32"/>
          <w:szCs w:val="32"/>
        </w:rPr>
        <w:t>預備研究生甄選規定</w:t>
      </w:r>
      <w:r w:rsidRPr="00D23104">
        <w:rPr>
          <w:rFonts w:ascii="Arial" w:eastAsia="標楷體" w:hAnsi="Arial" w:cs="Arial" w:hint="eastAsia"/>
          <w:b/>
          <w:bCs/>
          <w:sz w:val="32"/>
          <w:szCs w:val="32"/>
        </w:rPr>
        <w:t>法</w:t>
      </w:r>
      <w:r w:rsidRPr="007C08DB">
        <w:rPr>
          <w:rFonts w:ascii="Arial" w:eastAsia="標楷體" w:hAnsi="Arial" w:cs="Arial" w:hint="eastAsia"/>
          <w:b/>
          <w:bCs/>
          <w:sz w:val="32"/>
          <w:szCs w:val="32"/>
        </w:rPr>
        <w:t>條文說明</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701"/>
      </w:tblGrid>
      <w:tr w:rsidR="002E56E5" w:rsidRPr="00682510" w:rsidTr="003E00A6">
        <w:trPr>
          <w:trHeight w:val="523"/>
          <w:tblHeader/>
        </w:trPr>
        <w:tc>
          <w:tcPr>
            <w:tcW w:w="7939" w:type="dxa"/>
            <w:shd w:val="clear" w:color="auto" w:fill="auto"/>
            <w:vAlign w:val="center"/>
          </w:tcPr>
          <w:p w:rsidR="002E56E5" w:rsidRPr="00682510" w:rsidRDefault="002E56E5" w:rsidP="003E00A6">
            <w:pPr>
              <w:snapToGrid w:val="0"/>
              <w:jc w:val="center"/>
              <w:rPr>
                <w:rFonts w:eastAsia="標楷體"/>
                <w:bCs/>
              </w:rPr>
            </w:pPr>
            <w:r w:rsidRPr="00682510">
              <w:rPr>
                <w:rFonts w:eastAsia="標楷體" w:hint="eastAsia"/>
                <w:bCs/>
              </w:rPr>
              <w:t>條文</w:t>
            </w:r>
          </w:p>
        </w:tc>
        <w:tc>
          <w:tcPr>
            <w:tcW w:w="1701" w:type="dxa"/>
            <w:shd w:val="clear" w:color="auto" w:fill="auto"/>
            <w:vAlign w:val="center"/>
          </w:tcPr>
          <w:p w:rsidR="002E56E5" w:rsidRPr="00682510" w:rsidRDefault="002E56E5" w:rsidP="003E00A6">
            <w:pPr>
              <w:snapToGrid w:val="0"/>
              <w:jc w:val="center"/>
              <w:rPr>
                <w:rFonts w:eastAsia="標楷體"/>
                <w:bCs/>
              </w:rPr>
            </w:pPr>
            <w:r w:rsidRPr="00682510">
              <w:rPr>
                <w:rFonts w:eastAsia="標楷體" w:hint="eastAsia"/>
                <w:bCs/>
              </w:rPr>
              <w:t>說明</w:t>
            </w:r>
          </w:p>
        </w:tc>
      </w:tr>
      <w:tr w:rsidR="002E56E5" w:rsidRPr="00682510" w:rsidTr="003E00A6">
        <w:trPr>
          <w:trHeight w:val="461"/>
        </w:trPr>
        <w:tc>
          <w:tcPr>
            <w:tcW w:w="7939" w:type="dxa"/>
            <w:shd w:val="clear" w:color="auto" w:fill="auto"/>
          </w:tcPr>
          <w:p w:rsidR="002E56E5" w:rsidRPr="00682510" w:rsidRDefault="00EC6CCA" w:rsidP="00EC6CCA">
            <w:pPr>
              <w:pStyle w:val="a7"/>
              <w:numPr>
                <w:ilvl w:val="0"/>
                <w:numId w:val="3"/>
              </w:numPr>
              <w:autoSpaceDE w:val="0"/>
              <w:autoSpaceDN w:val="0"/>
              <w:adjustRightInd w:val="0"/>
              <w:ind w:leftChars="0" w:left="918" w:hanging="918"/>
              <w:jc w:val="both"/>
              <w:rPr>
                <w:rFonts w:eastAsia="標楷體"/>
                <w:kern w:val="0"/>
              </w:rPr>
            </w:pPr>
            <w:r w:rsidRPr="00EC6CCA">
              <w:rPr>
                <w:rFonts w:eastAsia="標楷體" w:hAnsi="標楷體" w:hint="eastAsia"/>
                <w:color w:val="000000"/>
                <w:kern w:val="0"/>
              </w:rPr>
              <w:t>癌症生物學與藥物研發研究所為鼓勵學士班</w:t>
            </w:r>
            <w:r w:rsidRPr="00EC6CCA">
              <w:rPr>
                <w:rFonts w:eastAsia="標楷體" w:hAnsi="標楷體"/>
                <w:color w:val="000000"/>
                <w:kern w:val="0"/>
              </w:rPr>
              <w:t>(</w:t>
            </w:r>
            <w:r w:rsidRPr="00EC6CCA">
              <w:rPr>
                <w:rFonts w:eastAsia="標楷體" w:hAnsi="標楷體" w:hint="eastAsia"/>
                <w:color w:val="000000"/>
                <w:kern w:val="0"/>
              </w:rPr>
              <w:t>不含二年制在職專班</w:t>
            </w:r>
            <w:r w:rsidRPr="00EC6CCA">
              <w:rPr>
                <w:rFonts w:eastAsia="標楷體" w:hAnsi="標楷體"/>
                <w:color w:val="000000"/>
                <w:kern w:val="0"/>
              </w:rPr>
              <w:t>)</w:t>
            </w:r>
            <w:r w:rsidRPr="00EC6CCA">
              <w:rPr>
                <w:rFonts w:eastAsia="標楷體" w:hAnsi="標楷體" w:hint="eastAsia"/>
                <w:color w:val="000000"/>
                <w:kern w:val="0"/>
              </w:rPr>
              <w:t>優秀學生繼續就讀本所碩士班，以期達到連續學習及縮短修業年限之目的，依本校學生一貫修讀學士及碩士學位辦法，訂定本規定。</w:t>
            </w:r>
          </w:p>
        </w:tc>
        <w:tc>
          <w:tcPr>
            <w:tcW w:w="1701" w:type="dxa"/>
            <w:shd w:val="clear" w:color="auto" w:fill="auto"/>
          </w:tcPr>
          <w:p w:rsidR="002E56E5" w:rsidRPr="00682510" w:rsidRDefault="002E56E5" w:rsidP="003E00A6">
            <w:pPr>
              <w:snapToGrid w:val="0"/>
              <w:rPr>
                <w:rFonts w:eastAsia="標楷體"/>
                <w:bCs/>
              </w:rPr>
            </w:pPr>
            <w:r w:rsidRPr="00682510">
              <w:rPr>
                <w:rFonts w:eastAsia="標楷體" w:hint="eastAsia"/>
                <w:bCs/>
              </w:rPr>
              <w:t>訂定宗旨。</w:t>
            </w:r>
          </w:p>
        </w:tc>
      </w:tr>
      <w:tr w:rsidR="00EC6CCA" w:rsidRPr="00682510" w:rsidTr="003E00A6">
        <w:trPr>
          <w:trHeight w:val="461"/>
        </w:trPr>
        <w:tc>
          <w:tcPr>
            <w:tcW w:w="7939" w:type="dxa"/>
            <w:shd w:val="clear" w:color="auto" w:fill="auto"/>
          </w:tcPr>
          <w:p w:rsidR="00EC6CCA" w:rsidRPr="00EC6CCA" w:rsidRDefault="00EC6CCA" w:rsidP="00EC6CCA">
            <w:pPr>
              <w:pStyle w:val="a7"/>
              <w:numPr>
                <w:ilvl w:val="0"/>
                <w:numId w:val="3"/>
              </w:numPr>
              <w:autoSpaceDE w:val="0"/>
              <w:autoSpaceDN w:val="0"/>
              <w:adjustRightInd w:val="0"/>
              <w:ind w:leftChars="0" w:left="918" w:hanging="918"/>
              <w:jc w:val="both"/>
              <w:rPr>
                <w:rFonts w:eastAsia="標楷體" w:hAnsi="標楷體"/>
                <w:color w:val="000000"/>
                <w:kern w:val="0"/>
              </w:rPr>
            </w:pPr>
            <w:r w:rsidRPr="00EC6CCA">
              <w:rPr>
                <w:rFonts w:eastAsia="標楷體" w:hAnsi="標楷體" w:hint="eastAsia"/>
                <w:color w:val="000000"/>
                <w:kern w:val="0"/>
              </w:rPr>
              <w:t>凡本校學士班學生修業滿五學期，符合本規定甄選資格者，得於六學期備妥相關資料，向本所碩士班提出預備研究生</w:t>
            </w:r>
            <w:r w:rsidRPr="00EC6CCA">
              <w:rPr>
                <w:rFonts w:eastAsia="標楷體" w:hAnsi="標楷體" w:hint="eastAsia"/>
                <w:color w:val="000000"/>
                <w:kern w:val="0"/>
              </w:rPr>
              <w:t>(</w:t>
            </w:r>
            <w:r w:rsidRPr="00EC6CCA">
              <w:rPr>
                <w:rFonts w:eastAsia="標楷體" w:hAnsi="標楷體" w:hint="eastAsia"/>
                <w:color w:val="000000"/>
                <w:kern w:val="0"/>
              </w:rPr>
              <w:t>以下簡稱預研生</w:t>
            </w:r>
            <w:r w:rsidRPr="00EC6CCA">
              <w:rPr>
                <w:rFonts w:eastAsia="標楷體" w:hAnsi="標楷體" w:hint="eastAsia"/>
                <w:color w:val="000000"/>
                <w:kern w:val="0"/>
              </w:rPr>
              <w:t>)</w:t>
            </w:r>
            <w:r w:rsidRPr="00EC6CCA">
              <w:rPr>
                <w:rFonts w:eastAsia="標楷體" w:hAnsi="標楷體" w:hint="eastAsia"/>
                <w:color w:val="000000"/>
                <w:kern w:val="0"/>
              </w:rPr>
              <w:t>甄選申請。甄選通過預研生名單，應於結束前送教務處備查。</w:t>
            </w:r>
          </w:p>
        </w:tc>
        <w:tc>
          <w:tcPr>
            <w:tcW w:w="1701" w:type="dxa"/>
            <w:shd w:val="clear" w:color="auto" w:fill="auto"/>
          </w:tcPr>
          <w:p w:rsidR="00EC6CCA" w:rsidRPr="00682510" w:rsidRDefault="00EC6CCA" w:rsidP="003E00A6">
            <w:pPr>
              <w:snapToGrid w:val="0"/>
              <w:rPr>
                <w:rFonts w:eastAsia="標楷體"/>
                <w:bCs/>
              </w:rPr>
            </w:pPr>
            <w:r>
              <w:rPr>
                <w:rFonts w:eastAsia="標楷體" w:hint="eastAsia"/>
                <w:bCs/>
              </w:rPr>
              <w:t>申請資格</w:t>
            </w:r>
          </w:p>
        </w:tc>
      </w:tr>
      <w:tr w:rsidR="00EC6CCA" w:rsidRPr="00682510" w:rsidTr="003E00A6">
        <w:trPr>
          <w:trHeight w:val="461"/>
        </w:trPr>
        <w:tc>
          <w:tcPr>
            <w:tcW w:w="7939" w:type="dxa"/>
            <w:shd w:val="clear" w:color="auto" w:fill="auto"/>
          </w:tcPr>
          <w:p w:rsidR="00EC6CCA" w:rsidRDefault="00EC6CCA" w:rsidP="00EC6CCA">
            <w:pPr>
              <w:pStyle w:val="a7"/>
              <w:numPr>
                <w:ilvl w:val="0"/>
                <w:numId w:val="3"/>
              </w:numPr>
              <w:autoSpaceDE w:val="0"/>
              <w:autoSpaceDN w:val="0"/>
              <w:adjustRightInd w:val="0"/>
              <w:ind w:leftChars="0" w:left="918" w:hanging="918"/>
              <w:jc w:val="both"/>
              <w:rPr>
                <w:rFonts w:eastAsia="標楷體" w:hAnsi="標楷體"/>
                <w:color w:val="000000"/>
                <w:kern w:val="0"/>
              </w:rPr>
            </w:pPr>
            <w:r w:rsidRPr="00EC6CCA">
              <w:rPr>
                <w:rFonts w:eastAsia="標楷體" w:hAnsi="標楷體" w:hint="eastAsia"/>
                <w:color w:val="000000"/>
                <w:kern w:val="0"/>
              </w:rPr>
              <w:t>甄選相關規定：</w:t>
            </w:r>
          </w:p>
          <w:p w:rsidR="00EC6CCA" w:rsidRDefault="00EC6CCA" w:rsidP="00EC6CCA">
            <w:pPr>
              <w:pStyle w:val="a7"/>
              <w:numPr>
                <w:ilvl w:val="0"/>
                <w:numId w:val="8"/>
              </w:numPr>
              <w:autoSpaceDE w:val="0"/>
              <w:autoSpaceDN w:val="0"/>
              <w:adjustRightInd w:val="0"/>
              <w:ind w:leftChars="0"/>
              <w:jc w:val="both"/>
              <w:rPr>
                <w:rFonts w:eastAsia="標楷體" w:hAnsi="標楷體"/>
                <w:color w:val="000000"/>
                <w:kern w:val="0"/>
              </w:rPr>
            </w:pPr>
            <w:r w:rsidRPr="00EC6CCA">
              <w:rPr>
                <w:rFonts w:eastAsia="標楷體" w:hAnsi="標楷體" w:hint="eastAsia"/>
                <w:color w:val="000000"/>
                <w:kern w:val="0"/>
              </w:rPr>
              <w:t>甄選資格：修畢五學期之必修學分，且總成績排名於該班百</w:t>
            </w:r>
            <w:r w:rsidRPr="00EC6CCA">
              <w:rPr>
                <w:rFonts w:eastAsia="標楷體" w:hAnsi="標楷體" w:hint="eastAsia"/>
                <w:color w:val="000000"/>
                <w:kern w:val="0"/>
              </w:rPr>
              <w:t xml:space="preserve"> </w:t>
            </w:r>
            <w:r w:rsidRPr="00EC6CCA">
              <w:rPr>
                <w:rFonts w:eastAsia="標楷體" w:hAnsi="標楷體" w:hint="eastAsia"/>
                <w:color w:val="000000"/>
                <w:kern w:val="0"/>
              </w:rPr>
              <w:t>分之五十以內。</w:t>
            </w:r>
          </w:p>
          <w:p w:rsidR="00EC6CCA" w:rsidRDefault="00EC6CCA" w:rsidP="00EC6CCA">
            <w:pPr>
              <w:pStyle w:val="a7"/>
              <w:numPr>
                <w:ilvl w:val="0"/>
                <w:numId w:val="8"/>
              </w:numPr>
              <w:autoSpaceDE w:val="0"/>
              <w:autoSpaceDN w:val="0"/>
              <w:adjustRightInd w:val="0"/>
              <w:ind w:leftChars="0"/>
              <w:jc w:val="both"/>
              <w:rPr>
                <w:rFonts w:eastAsia="標楷體" w:hAnsi="標楷體"/>
                <w:color w:val="000000"/>
                <w:kern w:val="0"/>
              </w:rPr>
            </w:pPr>
            <w:r w:rsidRPr="00EC6CCA">
              <w:rPr>
                <w:rFonts w:eastAsia="標楷體" w:hAnsi="標楷體" w:hint="eastAsia"/>
                <w:color w:val="000000"/>
                <w:kern w:val="0"/>
              </w:rPr>
              <w:t>申請時間：依本所碩士班公告時程辦理。</w:t>
            </w:r>
          </w:p>
          <w:p w:rsidR="00EC6CCA" w:rsidRDefault="00EC6CCA" w:rsidP="00EC6CCA">
            <w:pPr>
              <w:pStyle w:val="a7"/>
              <w:numPr>
                <w:ilvl w:val="0"/>
                <w:numId w:val="8"/>
              </w:numPr>
              <w:autoSpaceDE w:val="0"/>
              <w:autoSpaceDN w:val="0"/>
              <w:adjustRightInd w:val="0"/>
              <w:ind w:leftChars="0"/>
              <w:jc w:val="both"/>
              <w:rPr>
                <w:rFonts w:eastAsia="標楷體" w:hAnsi="標楷體"/>
                <w:color w:val="000000"/>
                <w:kern w:val="0"/>
              </w:rPr>
            </w:pPr>
            <w:r w:rsidRPr="00EC6CCA">
              <w:rPr>
                <w:rFonts w:eastAsia="標楷體" w:hAnsi="標楷體" w:hint="eastAsia"/>
                <w:color w:val="000000"/>
                <w:kern w:val="0"/>
              </w:rPr>
              <w:t>應備文件：</w:t>
            </w:r>
          </w:p>
          <w:p w:rsidR="00EC6CCA" w:rsidRDefault="00EC6CCA" w:rsidP="00EC6CCA">
            <w:pPr>
              <w:pStyle w:val="a7"/>
              <w:numPr>
                <w:ilvl w:val="0"/>
                <w:numId w:val="9"/>
              </w:numPr>
              <w:autoSpaceDE w:val="0"/>
              <w:autoSpaceDN w:val="0"/>
              <w:adjustRightInd w:val="0"/>
              <w:ind w:leftChars="0"/>
              <w:jc w:val="both"/>
              <w:rPr>
                <w:rFonts w:eastAsia="標楷體" w:hAnsi="標楷體"/>
                <w:color w:val="000000"/>
                <w:kern w:val="0"/>
              </w:rPr>
            </w:pPr>
            <w:r w:rsidRPr="00EC6CCA">
              <w:rPr>
                <w:rFonts w:eastAsia="標楷體" w:hAnsi="標楷體" w:hint="eastAsia"/>
                <w:color w:val="000000"/>
                <w:kern w:val="0"/>
              </w:rPr>
              <w:t>本所碩士班預備研究生甄選申請表</w:t>
            </w:r>
            <w:r w:rsidRPr="00EC6CCA">
              <w:rPr>
                <w:rFonts w:eastAsia="標楷體" w:hAnsi="標楷體" w:hint="eastAsia"/>
                <w:color w:val="000000"/>
                <w:kern w:val="0"/>
              </w:rPr>
              <w:t>(</w:t>
            </w:r>
            <w:r w:rsidRPr="00EC6CCA">
              <w:rPr>
                <w:rFonts w:eastAsia="標楷體" w:hAnsi="標楷體" w:hint="eastAsia"/>
                <w:color w:val="000000"/>
                <w:kern w:val="0"/>
              </w:rPr>
              <w:t>含現就讀學系主任同意</w:t>
            </w:r>
            <w:r w:rsidRPr="00EC6CCA">
              <w:rPr>
                <w:rFonts w:eastAsia="標楷體" w:hAnsi="標楷體" w:hint="eastAsia"/>
                <w:color w:val="000000"/>
                <w:kern w:val="0"/>
              </w:rPr>
              <w:t>)</w:t>
            </w:r>
            <w:r w:rsidRPr="00EC6CCA">
              <w:rPr>
                <w:rFonts w:eastAsia="標楷體" w:hAnsi="標楷體" w:hint="eastAsia"/>
                <w:color w:val="000000"/>
                <w:kern w:val="0"/>
              </w:rPr>
              <w:t>。</w:t>
            </w:r>
          </w:p>
          <w:p w:rsidR="00EC6CCA" w:rsidRDefault="00EC6CCA" w:rsidP="00EC6CCA">
            <w:pPr>
              <w:pStyle w:val="a7"/>
              <w:numPr>
                <w:ilvl w:val="0"/>
                <w:numId w:val="9"/>
              </w:numPr>
              <w:autoSpaceDE w:val="0"/>
              <w:autoSpaceDN w:val="0"/>
              <w:adjustRightInd w:val="0"/>
              <w:ind w:leftChars="0"/>
              <w:jc w:val="both"/>
              <w:rPr>
                <w:rFonts w:eastAsia="標楷體" w:hAnsi="標楷體"/>
                <w:color w:val="000000"/>
                <w:kern w:val="0"/>
              </w:rPr>
            </w:pPr>
            <w:r w:rsidRPr="00EC6CCA">
              <w:rPr>
                <w:rFonts w:eastAsia="標楷體" w:hAnsi="標楷體" w:hint="eastAsia"/>
                <w:color w:val="000000"/>
                <w:kern w:val="0"/>
              </w:rPr>
              <w:t>歷年成績表。</w:t>
            </w:r>
          </w:p>
          <w:p w:rsidR="00EC6CCA" w:rsidRDefault="00EC6CCA" w:rsidP="00EC6CCA">
            <w:pPr>
              <w:pStyle w:val="a7"/>
              <w:numPr>
                <w:ilvl w:val="0"/>
                <w:numId w:val="9"/>
              </w:numPr>
              <w:autoSpaceDE w:val="0"/>
              <w:autoSpaceDN w:val="0"/>
              <w:adjustRightInd w:val="0"/>
              <w:ind w:leftChars="0"/>
              <w:jc w:val="both"/>
              <w:rPr>
                <w:rFonts w:eastAsia="標楷體" w:hAnsi="標楷體"/>
                <w:color w:val="000000"/>
                <w:kern w:val="0"/>
              </w:rPr>
            </w:pPr>
            <w:r w:rsidRPr="00EC6CCA">
              <w:rPr>
                <w:rFonts w:eastAsia="標楷體" w:hAnsi="標楷體" w:hint="eastAsia"/>
                <w:color w:val="000000"/>
                <w:kern w:val="0"/>
              </w:rPr>
              <w:t>研究計畫。</w:t>
            </w:r>
          </w:p>
          <w:p w:rsidR="00EC6CCA" w:rsidRDefault="00EC6CCA" w:rsidP="00EC6CCA">
            <w:pPr>
              <w:pStyle w:val="a7"/>
              <w:numPr>
                <w:ilvl w:val="0"/>
                <w:numId w:val="9"/>
              </w:numPr>
              <w:autoSpaceDE w:val="0"/>
              <w:autoSpaceDN w:val="0"/>
              <w:adjustRightInd w:val="0"/>
              <w:ind w:leftChars="0"/>
              <w:jc w:val="both"/>
              <w:rPr>
                <w:rFonts w:eastAsia="標楷體" w:hAnsi="標楷體"/>
                <w:color w:val="000000"/>
                <w:kern w:val="0"/>
              </w:rPr>
            </w:pPr>
            <w:r w:rsidRPr="00EC6CCA">
              <w:rPr>
                <w:rFonts w:eastAsia="標楷體" w:hAnsi="標楷體" w:hint="eastAsia"/>
                <w:color w:val="000000"/>
                <w:kern w:val="0"/>
              </w:rPr>
              <w:t>本校助理教授以上推薦函</w:t>
            </w:r>
            <w:r w:rsidRPr="00EC6CCA">
              <w:rPr>
                <w:rFonts w:eastAsia="標楷體" w:hAnsi="標楷體" w:hint="eastAsia"/>
                <w:color w:val="000000"/>
                <w:kern w:val="0"/>
              </w:rPr>
              <w:t>2</w:t>
            </w:r>
            <w:r w:rsidRPr="00EC6CCA">
              <w:rPr>
                <w:rFonts w:eastAsia="標楷體" w:hAnsi="標楷體" w:hint="eastAsia"/>
                <w:color w:val="000000"/>
                <w:kern w:val="0"/>
              </w:rPr>
              <w:t>封。</w:t>
            </w:r>
          </w:p>
          <w:p w:rsidR="00EC6CCA" w:rsidRDefault="00EC6CCA" w:rsidP="00EC6CCA">
            <w:pPr>
              <w:pStyle w:val="a7"/>
              <w:numPr>
                <w:ilvl w:val="0"/>
                <w:numId w:val="8"/>
              </w:numPr>
              <w:autoSpaceDE w:val="0"/>
              <w:autoSpaceDN w:val="0"/>
              <w:adjustRightInd w:val="0"/>
              <w:ind w:leftChars="0"/>
              <w:jc w:val="both"/>
              <w:rPr>
                <w:rFonts w:eastAsia="標楷體" w:hAnsi="標楷體"/>
                <w:color w:val="000000"/>
                <w:kern w:val="0"/>
              </w:rPr>
            </w:pPr>
            <w:r w:rsidRPr="00EC6CCA">
              <w:rPr>
                <w:rFonts w:eastAsia="標楷體" w:hAnsi="標楷體" w:hint="eastAsia"/>
                <w:color w:val="000000"/>
                <w:kern w:val="0"/>
              </w:rPr>
              <w:t>甄選方式：</w:t>
            </w:r>
          </w:p>
          <w:p w:rsidR="00EC6CCA" w:rsidRDefault="00EC6CCA" w:rsidP="00EC6CCA">
            <w:pPr>
              <w:pStyle w:val="a7"/>
              <w:numPr>
                <w:ilvl w:val="0"/>
                <w:numId w:val="10"/>
              </w:numPr>
              <w:autoSpaceDE w:val="0"/>
              <w:autoSpaceDN w:val="0"/>
              <w:adjustRightInd w:val="0"/>
              <w:ind w:leftChars="0"/>
              <w:jc w:val="both"/>
              <w:rPr>
                <w:rFonts w:eastAsia="標楷體" w:hAnsi="標楷體"/>
                <w:color w:val="000000"/>
                <w:kern w:val="0"/>
              </w:rPr>
            </w:pPr>
            <w:r w:rsidRPr="00EC6CCA">
              <w:rPr>
                <w:rFonts w:eastAsia="標楷體" w:hAnsi="標楷體" w:hint="eastAsia"/>
                <w:color w:val="000000"/>
                <w:kern w:val="0"/>
              </w:rPr>
              <w:t>書面審查，佔總成績</w:t>
            </w:r>
            <w:r w:rsidRPr="00EC6CCA">
              <w:rPr>
                <w:rFonts w:eastAsia="標楷體" w:hAnsi="標楷體" w:hint="eastAsia"/>
                <w:color w:val="000000"/>
                <w:kern w:val="0"/>
              </w:rPr>
              <w:t>40%</w:t>
            </w:r>
            <w:r w:rsidRPr="00EC6CCA">
              <w:rPr>
                <w:rFonts w:eastAsia="標楷體" w:hAnsi="標楷體" w:hint="eastAsia"/>
                <w:color w:val="000000"/>
                <w:kern w:val="0"/>
              </w:rPr>
              <w:t>。</w:t>
            </w:r>
          </w:p>
          <w:p w:rsidR="00EC6CCA" w:rsidRPr="00EC6CCA" w:rsidRDefault="00EC6CCA" w:rsidP="00EC6CCA">
            <w:pPr>
              <w:pStyle w:val="a7"/>
              <w:numPr>
                <w:ilvl w:val="0"/>
                <w:numId w:val="10"/>
              </w:numPr>
              <w:autoSpaceDE w:val="0"/>
              <w:autoSpaceDN w:val="0"/>
              <w:adjustRightInd w:val="0"/>
              <w:ind w:leftChars="0"/>
              <w:jc w:val="both"/>
              <w:rPr>
                <w:rFonts w:eastAsia="標楷體" w:hAnsi="標楷體"/>
                <w:color w:val="000000"/>
                <w:kern w:val="0"/>
              </w:rPr>
            </w:pPr>
            <w:r w:rsidRPr="00EC6CCA">
              <w:rPr>
                <w:rFonts w:eastAsia="標楷體" w:hAnsi="標楷體" w:hint="eastAsia"/>
                <w:color w:val="000000"/>
                <w:kern w:val="0"/>
              </w:rPr>
              <w:t>面試，佔總成績</w:t>
            </w:r>
            <w:r w:rsidRPr="00EC6CCA">
              <w:rPr>
                <w:rFonts w:eastAsia="標楷體" w:hAnsi="標楷體" w:hint="eastAsia"/>
                <w:color w:val="000000"/>
                <w:kern w:val="0"/>
              </w:rPr>
              <w:t>60%</w:t>
            </w:r>
            <w:r w:rsidRPr="00EC6CCA">
              <w:rPr>
                <w:rFonts w:eastAsia="標楷體" w:hAnsi="標楷體" w:hint="eastAsia"/>
                <w:color w:val="000000"/>
                <w:kern w:val="0"/>
              </w:rPr>
              <w:t>。</w:t>
            </w:r>
          </w:p>
        </w:tc>
        <w:tc>
          <w:tcPr>
            <w:tcW w:w="1701" w:type="dxa"/>
            <w:shd w:val="clear" w:color="auto" w:fill="auto"/>
          </w:tcPr>
          <w:p w:rsidR="00EC6CCA" w:rsidRPr="00682510" w:rsidRDefault="00EC6CCA" w:rsidP="003E00A6">
            <w:pPr>
              <w:snapToGrid w:val="0"/>
              <w:rPr>
                <w:rFonts w:eastAsia="標楷體"/>
                <w:bCs/>
              </w:rPr>
            </w:pPr>
            <w:r w:rsidRPr="00EC6CCA">
              <w:rPr>
                <w:rFonts w:eastAsia="標楷體" w:hAnsi="標楷體" w:hint="eastAsia"/>
                <w:color w:val="000000"/>
                <w:kern w:val="0"/>
              </w:rPr>
              <w:t>甄選相關規定</w:t>
            </w:r>
          </w:p>
        </w:tc>
      </w:tr>
      <w:tr w:rsidR="002E56E5" w:rsidRPr="00682510" w:rsidTr="003E00A6">
        <w:trPr>
          <w:trHeight w:val="403"/>
        </w:trPr>
        <w:tc>
          <w:tcPr>
            <w:tcW w:w="7939" w:type="dxa"/>
            <w:shd w:val="clear" w:color="auto" w:fill="auto"/>
          </w:tcPr>
          <w:p w:rsidR="002E56E5" w:rsidRPr="00AA69DD" w:rsidRDefault="00EC6CCA" w:rsidP="00EC6CCA">
            <w:pPr>
              <w:numPr>
                <w:ilvl w:val="0"/>
                <w:numId w:val="3"/>
              </w:numPr>
              <w:ind w:left="1059" w:hanging="1059"/>
              <w:rPr>
                <w:rFonts w:eastAsia="標楷體"/>
                <w:szCs w:val="20"/>
              </w:rPr>
            </w:pPr>
            <w:r w:rsidRPr="00EC6CCA">
              <w:rPr>
                <w:rFonts w:eastAsia="標楷體" w:hint="eastAsia"/>
                <w:szCs w:val="20"/>
              </w:rPr>
              <w:t>預研生名額以本所當學年度教育部核定碩士班招生名額百分之二十為原則，名額不足一名者，以一名計。預研生名額應包含於招生名額內。</w:t>
            </w:r>
          </w:p>
        </w:tc>
        <w:tc>
          <w:tcPr>
            <w:tcW w:w="1701" w:type="dxa"/>
            <w:shd w:val="clear" w:color="auto" w:fill="auto"/>
          </w:tcPr>
          <w:p w:rsidR="002E56E5" w:rsidRPr="00682510" w:rsidRDefault="00EC6CCA" w:rsidP="003E00A6">
            <w:pPr>
              <w:snapToGrid w:val="0"/>
              <w:rPr>
                <w:rFonts w:eastAsia="標楷體"/>
                <w:bCs/>
              </w:rPr>
            </w:pPr>
            <w:r>
              <w:rPr>
                <w:rFonts w:eastAsia="標楷體" w:hint="eastAsia"/>
                <w:bCs/>
              </w:rPr>
              <w:t>學生名額</w:t>
            </w:r>
          </w:p>
        </w:tc>
      </w:tr>
      <w:tr w:rsidR="002E56E5" w:rsidRPr="00682510" w:rsidTr="003E00A6">
        <w:trPr>
          <w:trHeight w:val="403"/>
        </w:trPr>
        <w:tc>
          <w:tcPr>
            <w:tcW w:w="7939" w:type="dxa"/>
            <w:shd w:val="clear" w:color="auto" w:fill="auto"/>
          </w:tcPr>
          <w:p w:rsidR="002E56E5" w:rsidRPr="00634833" w:rsidRDefault="00EC6CCA" w:rsidP="00EC6CCA">
            <w:pPr>
              <w:numPr>
                <w:ilvl w:val="0"/>
                <w:numId w:val="3"/>
              </w:numPr>
              <w:ind w:left="1059" w:hanging="1059"/>
              <w:rPr>
                <w:rFonts w:eastAsia="標楷體"/>
              </w:rPr>
            </w:pPr>
            <w:r w:rsidRPr="00EC6CCA">
              <w:rPr>
                <w:rFonts w:eastAsia="標楷體" w:hint="eastAsia"/>
              </w:rPr>
              <w:t>本所預研生需於本校學則規定修業期限屆滿前</w:t>
            </w:r>
            <w:r w:rsidRPr="00EC6CCA">
              <w:rPr>
                <w:rFonts w:eastAsia="標楷體" w:hint="eastAsia"/>
              </w:rPr>
              <w:t>(</w:t>
            </w:r>
            <w:r w:rsidRPr="00EC6CCA">
              <w:rPr>
                <w:rFonts w:eastAsia="標楷體" w:hint="eastAsia"/>
              </w:rPr>
              <w:t>不含延長修業年限</w:t>
            </w:r>
            <w:r w:rsidRPr="00EC6CCA">
              <w:rPr>
                <w:rFonts w:eastAsia="標楷體" w:hint="eastAsia"/>
              </w:rPr>
              <w:t>)</w:t>
            </w:r>
            <w:r w:rsidRPr="00EC6CCA">
              <w:rPr>
                <w:rFonts w:eastAsia="標楷體" w:hint="eastAsia"/>
              </w:rPr>
              <w:t>取得學士學位，並於畢業學年度參加本校碩士班入學考試，經錄取後始正式取得本校碩士班研究生資格。</w:t>
            </w:r>
          </w:p>
        </w:tc>
        <w:tc>
          <w:tcPr>
            <w:tcW w:w="1701" w:type="dxa"/>
            <w:shd w:val="clear" w:color="auto" w:fill="auto"/>
          </w:tcPr>
          <w:p w:rsidR="002E56E5" w:rsidRPr="00682510" w:rsidRDefault="00CB597B" w:rsidP="003E00A6">
            <w:pPr>
              <w:snapToGrid w:val="0"/>
              <w:rPr>
                <w:rFonts w:eastAsia="標楷體"/>
                <w:bCs/>
              </w:rPr>
            </w:pPr>
            <w:r>
              <w:rPr>
                <w:rFonts w:eastAsia="標楷體" w:hint="eastAsia"/>
                <w:bCs/>
              </w:rPr>
              <w:t>錄取資格</w:t>
            </w:r>
          </w:p>
        </w:tc>
      </w:tr>
      <w:tr w:rsidR="002E56E5" w:rsidRPr="00682510" w:rsidTr="003E00A6">
        <w:trPr>
          <w:trHeight w:val="403"/>
        </w:trPr>
        <w:tc>
          <w:tcPr>
            <w:tcW w:w="7939" w:type="dxa"/>
            <w:shd w:val="clear" w:color="auto" w:fill="auto"/>
          </w:tcPr>
          <w:p w:rsidR="002E56E5" w:rsidRPr="0020108D" w:rsidRDefault="00CB597B" w:rsidP="00CB597B">
            <w:pPr>
              <w:numPr>
                <w:ilvl w:val="0"/>
                <w:numId w:val="3"/>
              </w:numPr>
              <w:ind w:left="1059" w:hanging="1059"/>
              <w:rPr>
                <w:rFonts w:eastAsia="標楷體"/>
              </w:rPr>
            </w:pPr>
            <w:r w:rsidRPr="00CB597B">
              <w:rPr>
                <w:rFonts w:eastAsia="標楷體" w:hint="eastAsia"/>
              </w:rPr>
              <w:t>本所為甄選預研生，成立「碩士班預備研究生甄選委員會」所長為當然委員且擔任召集人，另由召集人聘任委員二至四人，經所務會議通過後，送教務處備查。</w:t>
            </w:r>
          </w:p>
        </w:tc>
        <w:tc>
          <w:tcPr>
            <w:tcW w:w="1701" w:type="dxa"/>
            <w:shd w:val="clear" w:color="auto" w:fill="auto"/>
          </w:tcPr>
          <w:p w:rsidR="002E56E5" w:rsidRPr="00682510" w:rsidRDefault="0006572A" w:rsidP="003E00A6">
            <w:pPr>
              <w:snapToGrid w:val="0"/>
              <w:rPr>
                <w:rFonts w:eastAsia="標楷體"/>
                <w:bCs/>
              </w:rPr>
            </w:pPr>
            <w:r w:rsidRPr="00CB597B">
              <w:rPr>
                <w:rFonts w:eastAsia="標楷體" w:hint="eastAsia"/>
              </w:rPr>
              <w:t>甄選委員會</w:t>
            </w:r>
          </w:p>
        </w:tc>
      </w:tr>
      <w:tr w:rsidR="002E56E5" w:rsidRPr="00682510" w:rsidTr="003E00A6">
        <w:trPr>
          <w:trHeight w:val="388"/>
        </w:trPr>
        <w:tc>
          <w:tcPr>
            <w:tcW w:w="7939" w:type="dxa"/>
            <w:shd w:val="clear" w:color="auto" w:fill="auto"/>
          </w:tcPr>
          <w:p w:rsidR="002E56E5" w:rsidRPr="00682510" w:rsidRDefault="00CB597B" w:rsidP="00CB597B">
            <w:pPr>
              <w:pStyle w:val="a7"/>
              <w:numPr>
                <w:ilvl w:val="0"/>
                <w:numId w:val="3"/>
              </w:numPr>
              <w:autoSpaceDE w:val="0"/>
              <w:autoSpaceDN w:val="0"/>
              <w:adjustRightInd w:val="0"/>
              <w:ind w:leftChars="0" w:left="1059" w:hanging="1059"/>
              <w:jc w:val="both"/>
              <w:rPr>
                <w:rFonts w:eastAsia="標楷體" w:hAnsi="標楷體"/>
                <w:kern w:val="0"/>
              </w:rPr>
            </w:pPr>
            <w:r w:rsidRPr="00CB597B">
              <w:rPr>
                <w:rFonts w:eastAsia="標楷體" w:hAnsi="標楷體" w:hint="eastAsia"/>
                <w:kern w:val="0"/>
              </w:rPr>
              <w:t>預研生取得本所碩士班研究生資格者，其所修習之碩士班必選修課程可依本校「學生抵免學分要點」辦理抵免，並納入學士班成績計算，惟碩士班課程已列入學士班畢業選修學分者，不得再申請抵免，僅得申請免修。</w:t>
            </w:r>
          </w:p>
        </w:tc>
        <w:tc>
          <w:tcPr>
            <w:tcW w:w="1701" w:type="dxa"/>
            <w:shd w:val="clear" w:color="auto" w:fill="auto"/>
          </w:tcPr>
          <w:p w:rsidR="002E56E5" w:rsidRPr="00682510" w:rsidRDefault="0006572A" w:rsidP="003E00A6">
            <w:pPr>
              <w:snapToGrid w:val="0"/>
              <w:rPr>
                <w:rFonts w:eastAsia="標楷體"/>
                <w:bCs/>
              </w:rPr>
            </w:pPr>
            <w:r>
              <w:rPr>
                <w:rFonts w:eastAsia="標楷體" w:hint="eastAsia"/>
                <w:bCs/>
              </w:rPr>
              <w:t>學分抵免規定</w:t>
            </w:r>
          </w:p>
        </w:tc>
      </w:tr>
      <w:tr w:rsidR="002E56E5" w:rsidRPr="00682510" w:rsidTr="003E00A6">
        <w:trPr>
          <w:trHeight w:val="388"/>
        </w:trPr>
        <w:tc>
          <w:tcPr>
            <w:tcW w:w="7939" w:type="dxa"/>
            <w:shd w:val="clear" w:color="auto" w:fill="auto"/>
          </w:tcPr>
          <w:p w:rsidR="002E56E5" w:rsidRPr="00682510" w:rsidRDefault="00CB597B" w:rsidP="00CB597B">
            <w:pPr>
              <w:pStyle w:val="a7"/>
              <w:numPr>
                <w:ilvl w:val="0"/>
                <w:numId w:val="3"/>
              </w:numPr>
              <w:autoSpaceDE w:val="0"/>
              <w:autoSpaceDN w:val="0"/>
              <w:adjustRightInd w:val="0"/>
              <w:ind w:leftChars="0"/>
              <w:jc w:val="both"/>
              <w:rPr>
                <w:rFonts w:eastAsia="標楷體" w:hAnsi="標楷體"/>
                <w:kern w:val="0"/>
              </w:rPr>
            </w:pPr>
            <w:r>
              <w:rPr>
                <w:rFonts w:eastAsia="標楷體" w:hAnsi="標楷體" w:hint="eastAsia"/>
                <w:kern w:val="0"/>
              </w:rPr>
              <w:t xml:space="preserve"> </w:t>
            </w:r>
            <w:r w:rsidRPr="00CB597B">
              <w:rPr>
                <w:rFonts w:eastAsia="標楷體" w:hAnsi="標楷體" w:hint="eastAsia"/>
                <w:kern w:val="0"/>
              </w:rPr>
              <w:t>其他未盡事宜，悉依教育部與本校相關規定辦理。</w:t>
            </w:r>
          </w:p>
        </w:tc>
        <w:tc>
          <w:tcPr>
            <w:tcW w:w="1701" w:type="dxa"/>
            <w:shd w:val="clear" w:color="auto" w:fill="auto"/>
          </w:tcPr>
          <w:p w:rsidR="002E56E5" w:rsidRPr="00682510" w:rsidRDefault="00CB597B" w:rsidP="0006572A">
            <w:pPr>
              <w:snapToGrid w:val="0"/>
              <w:rPr>
                <w:rFonts w:eastAsia="標楷體"/>
                <w:bCs/>
              </w:rPr>
            </w:pPr>
            <w:r w:rsidRPr="00682510">
              <w:rPr>
                <w:rFonts w:eastAsia="標楷體" w:hint="eastAsia"/>
                <w:bCs/>
              </w:rPr>
              <w:t>未盡事宜遵循規定。</w:t>
            </w:r>
          </w:p>
        </w:tc>
      </w:tr>
      <w:tr w:rsidR="002E56E5" w:rsidRPr="00682510" w:rsidTr="003E00A6">
        <w:trPr>
          <w:trHeight w:val="388"/>
        </w:trPr>
        <w:tc>
          <w:tcPr>
            <w:tcW w:w="7939" w:type="dxa"/>
            <w:shd w:val="clear" w:color="auto" w:fill="auto"/>
          </w:tcPr>
          <w:p w:rsidR="002E56E5" w:rsidRPr="00E20671" w:rsidRDefault="00AF3094" w:rsidP="00AF3094">
            <w:pPr>
              <w:pStyle w:val="a7"/>
              <w:numPr>
                <w:ilvl w:val="0"/>
                <w:numId w:val="3"/>
              </w:numPr>
              <w:autoSpaceDE w:val="0"/>
              <w:autoSpaceDN w:val="0"/>
              <w:adjustRightInd w:val="0"/>
              <w:ind w:leftChars="0"/>
              <w:jc w:val="both"/>
              <w:rPr>
                <w:rFonts w:eastAsia="標楷體"/>
              </w:rPr>
            </w:pPr>
            <w:bookmarkStart w:id="0" w:name="_GoBack"/>
            <w:bookmarkEnd w:id="0"/>
            <w:r w:rsidRPr="00AF3094">
              <w:rPr>
                <w:rFonts w:eastAsia="標楷體" w:hint="eastAsia"/>
              </w:rPr>
              <w:t>本規定經教務會議通過報請校長核定後公告施行</w:t>
            </w:r>
            <w:r w:rsidRPr="00AF3094">
              <w:rPr>
                <w:rFonts w:eastAsia="標楷體" w:hint="eastAsia"/>
              </w:rPr>
              <w:t>;</w:t>
            </w:r>
            <w:r w:rsidRPr="00AF3094">
              <w:rPr>
                <w:rFonts w:eastAsia="標楷體" w:hint="eastAsia"/>
              </w:rPr>
              <w:t>修正時，亦同。</w:t>
            </w:r>
          </w:p>
        </w:tc>
        <w:tc>
          <w:tcPr>
            <w:tcW w:w="1701" w:type="dxa"/>
            <w:shd w:val="clear" w:color="auto" w:fill="auto"/>
          </w:tcPr>
          <w:p w:rsidR="002E56E5" w:rsidRPr="00682510" w:rsidRDefault="00CB597B" w:rsidP="003E00A6">
            <w:pPr>
              <w:snapToGrid w:val="0"/>
              <w:rPr>
                <w:rFonts w:eastAsia="標楷體"/>
                <w:bCs/>
              </w:rPr>
            </w:pPr>
            <w:r w:rsidRPr="00682510">
              <w:rPr>
                <w:rFonts w:eastAsia="標楷體" w:hint="eastAsia"/>
                <w:bCs/>
              </w:rPr>
              <w:t>公告施行依</w:t>
            </w:r>
            <w:r w:rsidRPr="00682510">
              <w:rPr>
                <w:rFonts w:eastAsia="標楷體" w:hint="eastAsia"/>
                <w:bCs/>
              </w:rPr>
              <w:lastRenderedPageBreak/>
              <w:t>據。</w:t>
            </w:r>
          </w:p>
        </w:tc>
      </w:tr>
    </w:tbl>
    <w:p w:rsidR="0006572A" w:rsidRDefault="0006572A">
      <w:pPr>
        <w:widowControl/>
        <w:rPr>
          <w:rFonts w:ascii="Arial" w:eastAsia="標楷體" w:hAnsi="Arial" w:cs="Arial"/>
          <w:b/>
          <w:bCs/>
          <w:color w:val="000000" w:themeColor="text1"/>
          <w:kern w:val="0"/>
          <w:sz w:val="40"/>
          <w:szCs w:val="40"/>
        </w:rPr>
      </w:pPr>
    </w:p>
    <w:p w:rsidR="0006572A" w:rsidRDefault="0006572A">
      <w:pPr>
        <w:widowControl/>
        <w:rPr>
          <w:rFonts w:ascii="Arial" w:eastAsia="標楷體" w:hAnsi="Arial" w:cs="Arial"/>
          <w:b/>
          <w:bCs/>
          <w:color w:val="000000" w:themeColor="text1"/>
          <w:kern w:val="0"/>
          <w:sz w:val="40"/>
          <w:szCs w:val="40"/>
        </w:rPr>
      </w:pPr>
      <w:r>
        <w:rPr>
          <w:rFonts w:ascii="Arial" w:eastAsia="標楷體" w:hAnsi="Arial" w:cs="Arial"/>
          <w:b/>
          <w:bCs/>
          <w:color w:val="000000" w:themeColor="text1"/>
          <w:kern w:val="0"/>
          <w:sz w:val="40"/>
          <w:szCs w:val="40"/>
        </w:rPr>
        <w:br w:type="page"/>
      </w:r>
    </w:p>
    <w:p w:rsidR="00D255F2" w:rsidRPr="002E56E5" w:rsidRDefault="005A316E" w:rsidP="00D255F2">
      <w:pPr>
        <w:widowControl/>
        <w:jc w:val="center"/>
        <w:rPr>
          <w:rFonts w:ascii="Arial" w:eastAsia="標楷體" w:hAnsi="Arial" w:cs="Arial"/>
          <w:b/>
          <w:bCs/>
          <w:color w:val="000000" w:themeColor="text1"/>
          <w:kern w:val="0"/>
          <w:sz w:val="32"/>
          <w:szCs w:val="32"/>
        </w:rPr>
      </w:pPr>
      <w:r w:rsidRPr="002E56E5">
        <w:rPr>
          <w:rFonts w:ascii="Arial" w:eastAsia="標楷體" w:hAnsi="Arial" w:cs="Arial" w:hint="eastAsia"/>
          <w:b/>
          <w:bCs/>
          <w:color w:val="000000" w:themeColor="text1"/>
          <w:kern w:val="0"/>
          <w:sz w:val="32"/>
          <w:szCs w:val="32"/>
        </w:rPr>
        <w:lastRenderedPageBreak/>
        <w:t>臺北醫學大學</w:t>
      </w:r>
      <w:r w:rsidR="00484F77" w:rsidRPr="002E56E5">
        <w:rPr>
          <w:rFonts w:ascii="Arial" w:eastAsia="標楷體" w:hAnsi="Arial" w:cs="Arial" w:hint="eastAsia"/>
          <w:b/>
          <w:bCs/>
          <w:color w:val="000000" w:themeColor="text1"/>
          <w:kern w:val="0"/>
          <w:sz w:val="32"/>
          <w:szCs w:val="32"/>
        </w:rPr>
        <w:t>癌症生物學與藥物研發研究所</w:t>
      </w:r>
    </w:p>
    <w:p w:rsidR="00F3440C" w:rsidRPr="00D255F2" w:rsidRDefault="00803682" w:rsidP="00D255F2">
      <w:pPr>
        <w:widowControl/>
        <w:jc w:val="center"/>
        <w:rPr>
          <w:rFonts w:ascii="Arial" w:eastAsia="標楷體" w:hAnsi="Arial" w:cs="Arial"/>
          <w:b/>
          <w:bCs/>
          <w:color w:val="000000" w:themeColor="text1"/>
          <w:kern w:val="0"/>
          <w:sz w:val="38"/>
          <w:szCs w:val="38"/>
        </w:rPr>
      </w:pPr>
      <w:r w:rsidRPr="002E56E5">
        <w:rPr>
          <w:rFonts w:ascii="Arial" w:eastAsia="標楷體" w:hAnsi="Arial" w:cs="Arial" w:hint="eastAsia"/>
          <w:b/>
          <w:bCs/>
          <w:color w:val="000000" w:themeColor="text1"/>
          <w:kern w:val="0"/>
          <w:sz w:val="32"/>
          <w:szCs w:val="32"/>
        </w:rPr>
        <w:t>預備研究生甄選規定</w:t>
      </w:r>
    </w:p>
    <w:p w:rsidR="00F3440C" w:rsidRPr="00D255F2" w:rsidRDefault="00F3440C" w:rsidP="00F3440C">
      <w:pPr>
        <w:spacing w:line="320" w:lineRule="exact"/>
        <w:ind w:right="-1"/>
        <w:jc w:val="right"/>
        <w:rPr>
          <w:rFonts w:ascii="Arial" w:eastAsia="標楷體" w:hAnsi="Arial" w:cs="Arial"/>
          <w:color w:val="000000" w:themeColor="text1"/>
          <w:sz w:val="20"/>
        </w:rPr>
      </w:pPr>
      <w:r w:rsidRPr="006C27DC">
        <w:rPr>
          <w:rFonts w:ascii="Arial" w:eastAsia="標楷體" w:hAnsi="Arial" w:cs="Arial"/>
          <w:color w:val="FF0000"/>
          <w:sz w:val="20"/>
        </w:rPr>
        <w:t>10</w:t>
      </w:r>
      <w:r w:rsidR="00484F77" w:rsidRPr="006C27DC">
        <w:rPr>
          <w:rFonts w:ascii="Arial" w:eastAsia="標楷體" w:hAnsi="Arial" w:cs="Arial" w:hint="eastAsia"/>
          <w:color w:val="FF0000"/>
          <w:sz w:val="20"/>
        </w:rPr>
        <w:t>6</w:t>
      </w:r>
      <w:r w:rsidRPr="006C27DC">
        <w:rPr>
          <w:rFonts w:ascii="Arial" w:eastAsia="標楷體" w:hAnsi="Arial" w:cs="Arial" w:hint="eastAsia"/>
          <w:color w:val="FF0000"/>
          <w:sz w:val="20"/>
        </w:rPr>
        <w:t>年</w:t>
      </w:r>
      <w:r w:rsidR="007A205D">
        <w:rPr>
          <w:rFonts w:ascii="Arial" w:eastAsia="標楷體" w:hAnsi="Arial" w:cs="Arial" w:hint="eastAsia"/>
          <w:color w:val="FF0000"/>
          <w:sz w:val="20"/>
        </w:rPr>
        <w:t>10</w:t>
      </w:r>
      <w:r w:rsidRPr="006C27DC">
        <w:rPr>
          <w:rFonts w:ascii="Arial" w:eastAsia="標楷體" w:hAnsi="Arial" w:cs="Arial" w:hint="eastAsia"/>
          <w:color w:val="FF0000"/>
          <w:sz w:val="20"/>
        </w:rPr>
        <w:t>月</w:t>
      </w:r>
      <w:r w:rsidR="00484F77" w:rsidRPr="006C27DC">
        <w:rPr>
          <w:rFonts w:ascii="Arial" w:eastAsia="標楷體" w:hAnsi="Arial" w:cs="Arial" w:hint="eastAsia"/>
          <w:color w:val="FF0000"/>
          <w:sz w:val="20"/>
        </w:rPr>
        <w:t>2</w:t>
      </w:r>
      <w:r w:rsidR="007A205D">
        <w:rPr>
          <w:rFonts w:ascii="Arial" w:eastAsia="標楷體" w:hAnsi="Arial" w:cs="Arial" w:hint="eastAsia"/>
          <w:color w:val="FF0000"/>
          <w:sz w:val="20"/>
        </w:rPr>
        <w:t>4</w:t>
      </w:r>
      <w:r w:rsidRPr="006C27DC">
        <w:rPr>
          <w:rFonts w:ascii="Arial" w:eastAsia="標楷體" w:hAnsi="Arial" w:cs="Arial" w:hint="eastAsia"/>
          <w:color w:val="FF0000"/>
          <w:sz w:val="20"/>
        </w:rPr>
        <w:t>日</w:t>
      </w:r>
      <w:r w:rsidR="001939D8">
        <w:rPr>
          <w:rFonts w:ascii="Arial" w:eastAsia="標楷體" w:hAnsi="Arial" w:cs="Arial" w:hint="eastAsia"/>
          <w:color w:val="FF0000"/>
          <w:sz w:val="20"/>
        </w:rPr>
        <w:t>癌症生物學與藥物研發</w:t>
      </w:r>
      <w:r w:rsidR="001939D8" w:rsidRPr="001939D8">
        <w:rPr>
          <w:rFonts w:ascii="Arial" w:eastAsia="標楷體" w:hAnsi="Arial" w:cs="Arial"/>
          <w:color w:val="FF0000"/>
          <w:sz w:val="20"/>
        </w:rPr>
        <w:t>籌備處</w:t>
      </w:r>
      <w:r w:rsidRPr="006C27DC">
        <w:rPr>
          <w:rFonts w:ascii="Arial" w:eastAsia="標楷體" w:hAnsi="Arial" w:cs="Arial" w:hint="eastAsia"/>
          <w:color w:val="FF0000"/>
          <w:sz w:val="20"/>
        </w:rPr>
        <w:t>新訂通過</w:t>
      </w:r>
    </w:p>
    <w:p w:rsidR="00F3440C" w:rsidRPr="00D255F2" w:rsidRDefault="00F3440C" w:rsidP="00F3440C">
      <w:pPr>
        <w:autoSpaceDE w:val="0"/>
        <w:autoSpaceDN w:val="0"/>
        <w:adjustRightInd w:val="0"/>
        <w:snapToGrid w:val="0"/>
        <w:spacing w:afterLines="50" w:after="180"/>
        <w:ind w:left="1008" w:hangingChars="360" w:hanging="1008"/>
        <w:jc w:val="both"/>
        <w:rPr>
          <w:rFonts w:ascii="標楷體" w:eastAsia="標楷體" w:hAnsi="標楷體" w:cs="DFKaiShu-SB-Estd-BF"/>
          <w:color w:val="000000" w:themeColor="text1"/>
          <w:kern w:val="0"/>
          <w:sz w:val="28"/>
          <w:szCs w:val="28"/>
        </w:rPr>
      </w:pPr>
    </w:p>
    <w:p w:rsidR="00F3440C" w:rsidRPr="002E56E5" w:rsidRDefault="00403CDE" w:rsidP="002E56E5">
      <w:pPr>
        <w:numPr>
          <w:ilvl w:val="0"/>
          <w:numId w:val="1"/>
        </w:numPr>
        <w:autoSpaceDE w:val="0"/>
        <w:autoSpaceDN w:val="0"/>
        <w:adjustRightInd w:val="0"/>
        <w:spacing w:beforeLines="50" w:before="180" w:line="300" w:lineRule="auto"/>
        <w:ind w:left="992" w:hanging="992"/>
        <w:rPr>
          <w:rFonts w:eastAsia="標楷體" w:hAnsi="標楷體"/>
          <w:color w:val="000000" w:themeColor="text1"/>
          <w:kern w:val="0"/>
          <w:sz w:val="28"/>
          <w:szCs w:val="28"/>
        </w:rPr>
      </w:pPr>
      <w:r w:rsidRPr="002E56E5">
        <w:rPr>
          <w:rFonts w:eastAsia="標楷體" w:hAnsi="標楷體" w:hint="eastAsia"/>
          <w:color w:val="000000" w:themeColor="text1"/>
          <w:kern w:val="0"/>
          <w:sz w:val="28"/>
          <w:szCs w:val="28"/>
        </w:rPr>
        <w:t>癌症生物學與藥物研發</w:t>
      </w:r>
      <w:r w:rsidRPr="002E56E5">
        <w:rPr>
          <w:rFonts w:eastAsia="標楷體" w:hAnsi="標楷體"/>
          <w:color w:val="000000" w:themeColor="text1"/>
          <w:kern w:val="0"/>
          <w:sz w:val="28"/>
          <w:szCs w:val="28"/>
        </w:rPr>
        <w:t>研究所為鼓勵學士班</w:t>
      </w:r>
      <w:r w:rsidRPr="002E56E5">
        <w:rPr>
          <w:rFonts w:eastAsia="標楷體" w:hAnsi="標楷體"/>
          <w:color w:val="000000" w:themeColor="text1"/>
          <w:kern w:val="0"/>
          <w:sz w:val="28"/>
          <w:szCs w:val="28"/>
        </w:rPr>
        <w:t>(</w:t>
      </w:r>
      <w:r w:rsidRPr="002E56E5">
        <w:rPr>
          <w:rFonts w:eastAsia="標楷體" w:hAnsi="標楷體"/>
          <w:color w:val="000000" w:themeColor="text1"/>
          <w:kern w:val="0"/>
          <w:sz w:val="28"/>
          <w:szCs w:val="28"/>
        </w:rPr>
        <w:t>不含二年制在職專班</w:t>
      </w:r>
      <w:r w:rsidRPr="002E56E5">
        <w:rPr>
          <w:rFonts w:eastAsia="標楷體" w:hAnsi="標楷體"/>
          <w:color w:val="000000" w:themeColor="text1"/>
          <w:kern w:val="0"/>
          <w:sz w:val="28"/>
          <w:szCs w:val="28"/>
        </w:rPr>
        <w:t>)</w:t>
      </w:r>
      <w:r w:rsidRPr="002E56E5">
        <w:rPr>
          <w:rFonts w:eastAsia="標楷體" w:hAnsi="標楷體"/>
          <w:color w:val="000000" w:themeColor="text1"/>
          <w:kern w:val="0"/>
          <w:sz w:val="28"/>
          <w:szCs w:val="28"/>
        </w:rPr>
        <w:t>優秀學生繼續就讀本所碩士班，以期達到連續學習及縮短修業年限之目的，依本校學生一貫修讀學士及碩士學位辦法，訂定本規定。</w:t>
      </w:r>
    </w:p>
    <w:p w:rsidR="00F3440C" w:rsidRPr="002E56E5" w:rsidRDefault="00403CDE" w:rsidP="002E56E5">
      <w:pPr>
        <w:numPr>
          <w:ilvl w:val="0"/>
          <w:numId w:val="1"/>
        </w:numPr>
        <w:autoSpaceDE w:val="0"/>
        <w:autoSpaceDN w:val="0"/>
        <w:adjustRightInd w:val="0"/>
        <w:spacing w:beforeLines="50" w:before="180" w:line="300" w:lineRule="auto"/>
        <w:ind w:left="992" w:hanging="992"/>
        <w:rPr>
          <w:rFonts w:eastAsia="標楷體" w:hAnsi="標楷體"/>
          <w:color w:val="000000" w:themeColor="text1"/>
          <w:kern w:val="0"/>
          <w:sz w:val="28"/>
          <w:szCs w:val="28"/>
        </w:rPr>
      </w:pPr>
      <w:r w:rsidRPr="002E56E5">
        <w:rPr>
          <w:rFonts w:eastAsia="標楷體" w:hAnsi="標楷體" w:hint="eastAsia"/>
          <w:color w:val="000000" w:themeColor="text1"/>
          <w:kern w:val="0"/>
          <w:sz w:val="28"/>
          <w:szCs w:val="28"/>
        </w:rPr>
        <w:t>凡本校學士班學生修業滿五學期，符合本規定甄選資格者，得於六學期備妥相關資料，向本所碩士班提出預備研究生</w:t>
      </w:r>
      <w:r w:rsidRPr="002E56E5">
        <w:rPr>
          <w:rFonts w:eastAsia="標楷體" w:hAnsi="標楷體" w:hint="eastAsia"/>
          <w:color w:val="000000" w:themeColor="text1"/>
          <w:kern w:val="0"/>
          <w:sz w:val="28"/>
          <w:szCs w:val="28"/>
        </w:rPr>
        <w:t>(</w:t>
      </w:r>
      <w:r w:rsidRPr="002E56E5">
        <w:rPr>
          <w:rFonts w:eastAsia="標楷體" w:hAnsi="標楷體" w:hint="eastAsia"/>
          <w:color w:val="000000" w:themeColor="text1"/>
          <w:kern w:val="0"/>
          <w:sz w:val="28"/>
          <w:szCs w:val="28"/>
        </w:rPr>
        <w:t>以下簡稱預研生</w:t>
      </w:r>
      <w:r w:rsidRPr="002E56E5">
        <w:rPr>
          <w:rFonts w:eastAsia="標楷體" w:hAnsi="標楷體" w:hint="eastAsia"/>
          <w:color w:val="000000" w:themeColor="text1"/>
          <w:kern w:val="0"/>
          <w:sz w:val="28"/>
          <w:szCs w:val="28"/>
        </w:rPr>
        <w:t>)</w:t>
      </w:r>
      <w:r w:rsidRPr="002E56E5">
        <w:rPr>
          <w:rFonts w:eastAsia="標楷體" w:hAnsi="標楷體" w:hint="eastAsia"/>
          <w:color w:val="000000" w:themeColor="text1"/>
          <w:kern w:val="0"/>
          <w:sz w:val="28"/>
          <w:szCs w:val="28"/>
        </w:rPr>
        <w:t>甄選申請。甄選通過預研生名單，應於結束前送教務處備查。</w:t>
      </w:r>
    </w:p>
    <w:p w:rsidR="00403CDE" w:rsidRPr="002E56E5" w:rsidRDefault="00403CDE" w:rsidP="002E56E5">
      <w:pPr>
        <w:numPr>
          <w:ilvl w:val="0"/>
          <w:numId w:val="1"/>
        </w:numPr>
        <w:autoSpaceDE w:val="0"/>
        <w:autoSpaceDN w:val="0"/>
        <w:adjustRightInd w:val="0"/>
        <w:spacing w:beforeLines="50" w:before="180" w:line="300" w:lineRule="auto"/>
        <w:ind w:left="993" w:hanging="993"/>
        <w:rPr>
          <w:rFonts w:ascii="標楷體" w:eastAsia="標楷體" w:hAnsi="標楷體" w:cs="標楷體"/>
          <w:color w:val="000000" w:themeColor="text1"/>
          <w:sz w:val="28"/>
          <w:szCs w:val="28"/>
        </w:rPr>
      </w:pPr>
      <w:r w:rsidRPr="002E56E5">
        <w:rPr>
          <w:rFonts w:ascii="標楷體" w:eastAsia="標楷體" w:hAnsi="標楷體" w:cs="標楷體" w:hint="eastAsia"/>
          <w:color w:val="000000" w:themeColor="text1"/>
          <w:sz w:val="28"/>
          <w:szCs w:val="28"/>
        </w:rPr>
        <w:t>甄選相關規定</w:t>
      </w:r>
      <w:r w:rsidRPr="002E56E5">
        <w:rPr>
          <w:rFonts w:ascii="新細明體" w:hAnsi="新細明體" w:cs="標楷體" w:hint="eastAsia"/>
          <w:color w:val="000000" w:themeColor="text1"/>
          <w:sz w:val="28"/>
          <w:szCs w:val="28"/>
        </w:rPr>
        <w:t>：</w:t>
      </w:r>
    </w:p>
    <w:p w:rsidR="00F3440C" w:rsidRPr="002E56E5" w:rsidRDefault="00403CDE" w:rsidP="002E56E5">
      <w:pPr>
        <w:pStyle w:val="a7"/>
        <w:numPr>
          <w:ilvl w:val="0"/>
          <w:numId w:val="2"/>
        </w:numPr>
        <w:autoSpaceDE w:val="0"/>
        <w:autoSpaceDN w:val="0"/>
        <w:adjustRightInd w:val="0"/>
        <w:spacing w:beforeLines="50" w:before="180" w:line="300" w:lineRule="auto"/>
        <w:ind w:leftChars="0" w:left="1843" w:hanging="852"/>
        <w:rPr>
          <w:rFonts w:ascii="標楷體" w:eastAsia="標楷體" w:hAnsi="標楷體" w:cs="標楷體"/>
          <w:color w:val="000000" w:themeColor="text1"/>
          <w:sz w:val="28"/>
          <w:szCs w:val="28"/>
        </w:rPr>
      </w:pPr>
      <w:r w:rsidRPr="002E56E5">
        <w:rPr>
          <w:rFonts w:ascii="標楷體" w:eastAsia="標楷體" w:hAnsi="標楷體" w:cs="標楷體" w:hint="eastAsia"/>
          <w:color w:val="000000" w:themeColor="text1"/>
          <w:sz w:val="28"/>
          <w:szCs w:val="28"/>
        </w:rPr>
        <w:t>甄選資格</w:t>
      </w:r>
      <w:r w:rsidRPr="002E56E5">
        <w:rPr>
          <w:rFonts w:ascii="新細明體" w:hAnsi="新細明體" w:cs="標楷體" w:hint="eastAsia"/>
          <w:color w:val="000000" w:themeColor="text1"/>
          <w:sz w:val="28"/>
          <w:szCs w:val="28"/>
        </w:rPr>
        <w:t>：</w:t>
      </w:r>
      <w:r w:rsidRPr="002E56E5">
        <w:rPr>
          <w:rFonts w:ascii="標楷體" w:eastAsia="標楷體" w:hAnsi="標楷體" w:cs="標楷體" w:hint="eastAsia"/>
          <w:color w:val="000000" w:themeColor="text1"/>
          <w:sz w:val="28"/>
          <w:szCs w:val="28"/>
        </w:rPr>
        <w:t>修畢五學期之必修學分，且總成績排名於該班百</w:t>
      </w:r>
      <w:r w:rsidR="002E56E5">
        <w:rPr>
          <w:rFonts w:ascii="標楷體" w:eastAsia="標楷體" w:hAnsi="標楷體" w:cs="標楷體" w:hint="eastAsia"/>
          <w:color w:val="000000" w:themeColor="text1"/>
          <w:sz w:val="28"/>
          <w:szCs w:val="28"/>
        </w:rPr>
        <w:t xml:space="preserve"> </w:t>
      </w:r>
      <w:r w:rsidRPr="002E56E5">
        <w:rPr>
          <w:rFonts w:ascii="標楷體" w:eastAsia="標楷體" w:hAnsi="標楷體" w:cs="標楷體" w:hint="eastAsia"/>
          <w:color w:val="000000" w:themeColor="text1"/>
          <w:sz w:val="28"/>
          <w:szCs w:val="28"/>
        </w:rPr>
        <w:t>分之五十以內</w:t>
      </w:r>
      <w:r w:rsidR="00F3440C" w:rsidRPr="002E56E5">
        <w:rPr>
          <w:rFonts w:ascii="標楷體" w:eastAsia="標楷體" w:hAnsi="標楷體" w:cs="標楷體" w:hint="eastAsia"/>
          <w:color w:val="000000" w:themeColor="text1"/>
          <w:sz w:val="28"/>
          <w:szCs w:val="28"/>
        </w:rPr>
        <w:t>。</w:t>
      </w:r>
    </w:p>
    <w:p w:rsidR="00403CDE" w:rsidRPr="002E56E5" w:rsidRDefault="00403CDE" w:rsidP="002E56E5">
      <w:pPr>
        <w:pStyle w:val="a7"/>
        <w:numPr>
          <w:ilvl w:val="0"/>
          <w:numId w:val="2"/>
        </w:numPr>
        <w:autoSpaceDE w:val="0"/>
        <w:autoSpaceDN w:val="0"/>
        <w:adjustRightInd w:val="0"/>
        <w:spacing w:beforeLines="50" w:before="180" w:line="300" w:lineRule="auto"/>
        <w:ind w:leftChars="0" w:hanging="482"/>
        <w:rPr>
          <w:rFonts w:ascii="標楷體" w:eastAsia="標楷體" w:hAnsi="標楷體" w:cs="標楷體"/>
          <w:color w:val="000000" w:themeColor="text1"/>
          <w:sz w:val="28"/>
          <w:szCs w:val="28"/>
        </w:rPr>
      </w:pPr>
      <w:r w:rsidRPr="002E56E5">
        <w:rPr>
          <w:rFonts w:ascii="標楷體" w:eastAsia="標楷體" w:hAnsi="標楷體" w:cs="標楷體" w:hint="eastAsia"/>
          <w:color w:val="000000" w:themeColor="text1"/>
          <w:sz w:val="28"/>
          <w:szCs w:val="28"/>
        </w:rPr>
        <w:t>申請時間</w:t>
      </w:r>
      <w:r w:rsidRPr="002E56E5">
        <w:rPr>
          <w:rFonts w:ascii="新細明體" w:hAnsi="新細明體" w:cs="標楷體" w:hint="eastAsia"/>
          <w:color w:val="000000" w:themeColor="text1"/>
          <w:sz w:val="28"/>
          <w:szCs w:val="28"/>
        </w:rPr>
        <w:t>：</w:t>
      </w:r>
      <w:r w:rsidRPr="002E56E5">
        <w:rPr>
          <w:rFonts w:ascii="標楷體" w:eastAsia="標楷體" w:hAnsi="標楷體" w:cs="標楷體" w:hint="eastAsia"/>
          <w:color w:val="000000" w:themeColor="text1"/>
          <w:sz w:val="28"/>
          <w:szCs w:val="28"/>
        </w:rPr>
        <w:t>依本所碩士班公告時程辦理。</w:t>
      </w:r>
    </w:p>
    <w:p w:rsidR="00403CDE" w:rsidRPr="002E56E5" w:rsidRDefault="00403CDE" w:rsidP="002E56E5">
      <w:pPr>
        <w:pStyle w:val="a7"/>
        <w:numPr>
          <w:ilvl w:val="0"/>
          <w:numId w:val="2"/>
        </w:numPr>
        <w:autoSpaceDE w:val="0"/>
        <w:autoSpaceDN w:val="0"/>
        <w:adjustRightInd w:val="0"/>
        <w:spacing w:beforeLines="50" w:before="180" w:line="300" w:lineRule="auto"/>
        <w:ind w:leftChars="0" w:hanging="482"/>
        <w:rPr>
          <w:rFonts w:ascii="標楷體" w:eastAsia="標楷體" w:hAnsi="標楷體" w:cs="標楷體"/>
          <w:color w:val="000000" w:themeColor="text1"/>
          <w:sz w:val="28"/>
          <w:szCs w:val="28"/>
        </w:rPr>
      </w:pPr>
      <w:r w:rsidRPr="002E56E5">
        <w:rPr>
          <w:rFonts w:ascii="標楷體" w:eastAsia="標楷體" w:hAnsi="標楷體" w:cs="標楷體" w:hint="eastAsia"/>
          <w:color w:val="000000" w:themeColor="text1"/>
          <w:sz w:val="28"/>
          <w:szCs w:val="28"/>
        </w:rPr>
        <w:t>應備文件</w:t>
      </w:r>
      <w:r w:rsidRPr="002E56E5">
        <w:rPr>
          <w:rFonts w:ascii="新細明體" w:hAnsi="新細明體" w:cs="標楷體" w:hint="eastAsia"/>
          <w:color w:val="000000" w:themeColor="text1"/>
          <w:sz w:val="28"/>
          <w:szCs w:val="28"/>
        </w:rPr>
        <w:t>：</w:t>
      </w:r>
    </w:p>
    <w:p w:rsidR="00403CDE" w:rsidRPr="002E56E5" w:rsidRDefault="00403CDE" w:rsidP="002E56E5">
      <w:pPr>
        <w:pStyle w:val="a7"/>
        <w:autoSpaceDE w:val="0"/>
        <w:autoSpaceDN w:val="0"/>
        <w:adjustRightInd w:val="0"/>
        <w:spacing w:beforeLines="50" w:before="180" w:line="300" w:lineRule="auto"/>
        <w:ind w:leftChars="0" w:left="1473"/>
        <w:rPr>
          <w:rFonts w:ascii="Arial" w:eastAsia="標楷體" w:hAnsi="Arial" w:cs="Arial"/>
          <w:color w:val="000000" w:themeColor="text1"/>
          <w:sz w:val="28"/>
          <w:szCs w:val="28"/>
        </w:rPr>
      </w:pPr>
      <w:r w:rsidRPr="002E56E5">
        <w:rPr>
          <w:rFonts w:ascii="Arial" w:hAnsi="Arial" w:cs="Arial"/>
          <w:color w:val="000000" w:themeColor="text1"/>
          <w:sz w:val="28"/>
          <w:szCs w:val="28"/>
        </w:rPr>
        <w:t>1.</w:t>
      </w:r>
      <w:r w:rsidRPr="002E56E5">
        <w:rPr>
          <w:rFonts w:ascii="Arial" w:eastAsia="標楷體" w:hAnsi="Arial" w:cs="Arial"/>
          <w:color w:val="000000" w:themeColor="text1"/>
          <w:sz w:val="28"/>
          <w:szCs w:val="28"/>
        </w:rPr>
        <w:t xml:space="preserve"> </w:t>
      </w:r>
      <w:r w:rsidRPr="002E56E5">
        <w:rPr>
          <w:rFonts w:ascii="Arial" w:eastAsia="標楷體" w:hAnsi="Arial" w:cs="Arial"/>
          <w:color w:val="000000" w:themeColor="text1"/>
          <w:sz w:val="28"/>
          <w:szCs w:val="28"/>
        </w:rPr>
        <w:t>本所碩士班預備研究生甄選申請表</w:t>
      </w:r>
      <w:r w:rsidRPr="002E56E5">
        <w:rPr>
          <w:rFonts w:ascii="Arial" w:eastAsia="標楷體" w:hAnsi="Arial" w:cs="Arial"/>
          <w:color w:val="000000" w:themeColor="text1"/>
          <w:sz w:val="28"/>
          <w:szCs w:val="28"/>
        </w:rPr>
        <w:t>(</w:t>
      </w:r>
      <w:r w:rsidRPr="002E56E5">
        <w:rPr>
          <w:rFonts w:ascii="Arial" w:eastAsia="標楷體" w:hAnsi="Arial" w:cs="Arial"/>
          <w:color w:val="000000" w:themeColor="text1"/>
          <w:sz w:val="28"/>
          <w:szCs w:val="28"/>
        </w:rPr>
        <w:t>含現就讀學系主任同意</w:t>
      </w:r>
      <w:r w:rsidRPr="002E56E5">
        <w:rPr>
          <w:rFonts w:ascii="Arial" w:eastAsia="標楷體" w:hAnsi="Arial" w:cs="Arial"/>
          <w:color w:val="000000" w:themeColor="text1"/>
          <w:sz w:val="28"/>
          <w:szCs w:val="28"/>
        </w:rPr>
        <w:t>)</w:t>
      </w:r>
      <w:r w:rsidRPr="002E56E5">
        <w:rPr>
          <w:rFonts w:ascii="Arial" w:eastAsia="標楷體" w:hAnsi="Arial" w:cs="Arial"/>
          <w:color w:val="000000" w:themeColor="text1"/>
          <w:sz w:val="28"/>
          <w:szCs w:val="28"/>
        </w:rPr>
        <w:t>。</w:t>
      </w:r>
    </w:p>
    <w:p w:rsidR="00403CDE" w:rsidRPr="002E56E5" w:rsidRDefault="00403CDE" w:rsidP="002E56E5">
      <w:pPr>
        <w:pStyle w:val="a7"/>
        <w:autoSpaceDE w:val="0"/>
        <w:autoSpaceDN w:val="0"/>
        <w:adjustRightInd w:val="0"/>
        <w:spacing w:beforeLines="50" w:before="180" w:line="300" w:lineRule="auto"/>
        <w:ind w:leftChars="0" w:left="1473"/>
        <w:rPr>
          <w:rFonts w:ascii="Arial" w:eastAsia="標楷體" w:hAnsi="Arial" w:cs="Arial"/>
          <w:color w:val="000000" w:themeColor="text1"/>
          <w:sz w:val="28"/>
          <w:szCs w:val="28"/>
        </w:rPr>
      </w:pPr>
      <w:r w:rsidRPr="002E56E5">
        <w:rPr>
          <w:rFonts w:ascii="Arial" w:eastAsia="標楷體" w:hAnsi="Arial" w:cs="Arial"/>
          <w:color w:val="000000" w:themeColor="text1"/>
          <w:sz w:val="28"/>
          <w:szCs w:val="28"/>
        </w:rPr>
        <w:t xml:space="preserve">2. </w:t>
      </w:r>
      <w:r w:rsidRPr="002E56E5">
        <w:rPr>
          <w:rFonts w:ascii="Arial" w:eastAsia="標楷體" w:hAnsi="Arial" w:cs="Arial"/>
          <w:color w:val="000000" w:themeColor="text1"/>
          <w:sz w:val="28"/>
          <w:szCs w:val="28"/>
        </w:rPr>
        <w:t>歷年成績表。</w:t>
      </w:r>
    </w:p>
    <w:p w:rsidR="00403CDE" w:rsidRPr="002E56E5" w:rsidRDefault="00403CDE" w:rsidP="002E56E5">
      <w:pPr>
        <w:pStyle w:val="a7"/>
        <w:autoSpaceDE w:val="0"/>
        <w:autoSpaceDN w:val="0"/>
        <w:adjustRightInd w:val="0"/>
        <w:spacing w:beforeLines="50" w:before="180" w:line="300" w:lineRule="auto"/>
        <w:ind w:leftChars="0" w:left="1473"/>
        <w:rPr>
          <w:rFonts w:ascii="Arial" w:eastAsia="標楷體" w:hAnsi="Arial" w:cs="Arial"/>
          <w:color w:val="000000" w:themeColor="text1"/>
          <w:sz w:val="28"/>
          <w:szCs w:val="28"/>
        </w:rPr>
      </w:pPr>
      <w:r w:rsidRPr="002E56E5">
        <w:rPr>
          <w:rFonts w:ascii="Arial" w:eastAsia="標楷體" w:hAnsi="Arial" w:cs="Arial"/>
          <w:color w:val="000000" w:themeColor="text1"/>
          <w:sz w:val="28"/>
          <w:szCs w:val="28"/>
        </w:rPr>
        <w:lastRenderedPageBreak/>
        <w:t xml:space="preserve">3. </w:t>
      </w:r>
      <w:r w:rsidRPr="002E56E5">
        <w:rPr>
          <w:rFonts w:ascii="Arial" w:eastAsia="標楷體" w:hAnsi="Arial" w:cs="Arial"/>
          <w:color w:val="000000" w:themeColor="text1"/>
          <w:sz w:val="28"/>
          <w:szCs w:val="28"/>
        </w:rPr>
        <w:t>研究計畫。</w:t>
      </w:r>
    </w:p>
    <w:p w:rsidR="00403CDE" w:rsidRPr="002E56E5" w:rsidRDefault="00403CDE" w:rsidP="002E56E5">
      <w:pPr>
        <w:pStyle w:val="a7"/>
        <w:autoSpaceDE w:val="0"/>
        <w:autoSpaceDN w:val="0"/>
        <w:adjustRightInd w:val="0"/>
        <w:spacing w:beforeLines="50" w:before="180" w:line="300" w:lineRule="auto"/>
        <w:ind w:leftChars="0" w:left="1473"/>
        <w:rPr>
          <w:rFonts w:ascii="Arial" w:eastAsia="標楷體" w:hAnsi="Arial" w:cs="Arial"/>
          <w:color w:val="000000" w:themeColor="text1"/>
          <w:sz w:val="28"/>
          <w:szCs w:val="28"/>
        </w:rPr>
      </w:pPr>
      <w:r w:rsidRPr="002E56E5">
        <w:rPr>
          <w:rFonts w:ascii="Arial" w:eastAsia="標楷體" w:hAnsi="Arial" w:cs="Arial"/>
          <w:color w:val="000000" w:themeColor="text1"/>
          <w:sz w:val="28"/>
          <w:szCs w:val="28"/>
        </w:rPr>
        <w:t xml:space="preserve">4. </w:t>
      </w:r>
      <w:r w:rsidRPr="002E56E5">
        <w:rPr>
          <w:rFonts w:ascii="Arial" w:eastAsia="標楷體" w:hAnsi="Arial" w:cs="Arial"/>
          <w:color w:val="000000" w:themeColor="text1"/>
          <w:sz w:val="28"/>
          <w:szCs w:val="28"/>
        </w:rPr>
        <w:t>本校助理教授以上推薦函</w:t>
      </w:r>
      <w:r w:rsidRPr="002E56E5">
        <w:rPr>
          <w:rFonts w:ascii="Arial" w:eastAsia="標楷體" w:hAnsi="Arial" w:cs="Arial"/>
          <w:color w:val="000000" w:themeColor="text1"/>
          <w:sz w:val="28"/>
          <w:szCs w:val="28"/>
        </w:rPr>
        <w:t>2</w:t>
      </w:r>
      <w:r w:rsidRPr="002E56E5">
        <w:rPr>
          <w:rFonts w:ascii="Arial" w:eastAsia="標楷體" w:hAnsi="Arial" w:cs="Arial"/>
          <w:color w:val="000000" w:themeColor="text1"/>
          <w:sz w:val="28"/>
          <w:szCs w:val="28"/>
        </w:rPr>
        <w:t>封。</w:t>
      </w:r>
    </w:p>
    <w:p w:rsidR="00403CDE" w:rsidRPr="002E56E5" w:rsidRDefault="003B0300" w:rsidP="002E56E5">
      <w:pPr>
        <w:pStyle w:val="a7"/>
        <w:numPr>
          <w:ilvl w:val="0"/>
          <w:numId w:val="2"/>
        </w:numPr>
        <w:autoSpaceDE w:val="0"/>
        <w:autoSpaceDN w:val="0"/>
        <w:adjustRightInd w:val="0"/>
        <w:spacing w:beforeLines="50" w:before="180" w:line="300" w:lineRule="auto"/>
        <w:ind w:leftChars="0" w:hanging="482"/>
        <w:rPr>
          <w:rFonts w:ascii="標楷體" w:eastAsia="標楷體" w:hAnsi="標楷體" w:cs="標楷體"/>
          <w:color w:val="000000" w:themeColor="text1"/>
          <w:sz w:val="28"/>
          <w:szCs w:val="28"/>
        </w:rPr>
      </w:pPr>
      <w:r w:rsidRPr="002E56E5">
        <w:rPr>
          <w:rFonts w:ascii="標楷體" w:eastAsia="標楷體" w:hAnsi="標楷體" w:cs="標楷體" w:hint="eastAsia"/>
          <w:color w:val="000000" w:themeColor="text1"/>
          <w:sz w:val="28"/>
          <w:szCs w:val="28"/>
        </w:rPr>
        <w:t>甄選方式</w:t>
      </w:r>
      <w:r w:rsidRPr="002E56E5">
        <w:rPr>
          <w:rFonts w:ascii="新細明體" w:hAnsi="新細明體" w:cs="標楷體" w:hint="eastAsia"/>
          <w:color w:val="000000" w:themeColor="text1"/>
          <w:sz w:val="28"/>
          <w:szCs w:val="28"/>
        </w:rPr>
        <w:t>：</w:t>
      </w:r>
    </w:p>
    <w:p w:rsidR="003B0300" w:rsidRPr="002E56E5" w:rsidRDefault="003B0300" w:rsidP="002E56E5">
      <w:pPr>
        <w:autoSpaceDE w:val="0"/>
        <w:autoSpaceDN w:val="0"/>
        <w:adjustRightInd w:val="0"/>
        <w:spacing w:beforeLines="50" w:before="180" w:line="300" w:lineRule="auto"/>
        <w:ind w:left="993"/>
        <w:rPr>
          <w:rFonts w:ascii="Arial" w:eastAsia="標楷體" w:hAnsi="Arial" w:cs="Arial"/>
          <w:color w:val="000000" w:themeColor="text1"/>
          <w:sz w:val="28"/>
          <w:szCs w:val="28"/>
        </w:rPr>
      </w:pPr>
      <w:r w:rsidRPr="002E56E5">
        <w:rPr>
          <w:rFonts w:ascii="Arial" w:hAnsi="Arial" w:cs="Arial" w:hint="eastAsia"/>
          <w:color w:val="000000" w:themeColor="text1"/>
          <w:sz w:val="28"/>
          <w:szCs w:val="28"/>
        </w:rPr>
        <w:t xml:space="preserve">    </w:t>
      </w:r>
      <w:r w:rsidRPr="002E56E5">
        <w:rPr>
          <w:rFonts w:ascii="Arial" w:hAnsi="Arial" w:cs="Arial"/>
          <w:color w:val="000000" w:themeColor="text1"/>
          <w:sz w:val="28"/>
          <w:szCs w:val="28"/>
        </w:rPr>
        <w:t>1.</w:t>
      </w:r>
      <w:r w:rsidRPr="002E56E5">
        <w:rPr>
          <w:rFonts w:ascii="Arial" w:eastAsia="標楷體" w:hAnsi="Arial" w:cs="Arial"/>
          <w:color w:val="000000" w:themeColor="text1"/>
          <w:sz w:val="28"/>
          <w:szCs w:val="28"/>
        </w:rPr>
        <w:t xml:space="preserve"> </w:t>
      </w:r>
      <w:r w:rsidRPr="002E56E5">
        <w:rPr>
          <w:rFonts w:ascii="Arial" w:eastAsia="標楷體" w:hAnsi="Arial" w:cs="Arial" w:hint="eastAsia"/>
          <w:color w:val="000000" w:themeColor="text1"/>
          <w:sz w:val="28"/>
          <w:szCs w:val="28"/>
        </w:rPr>
        <w:t>書面審查，佔總成績</w:t>
      </w:r>
      <w:r w:rsidRPr="002E56E5">
        <w:rPr>
          <w:rFonts w:ascii="Arial" w:eastAsia="標楷體" w:hAnsi="Arial" w:cs="Arial" w:hint="eastAsia"/>
          <w:color w:val="000000" w:themeColor="text1"/>
          <w:sz w:val="28"/>
          <w:szCs w:val="28"/>
        </w:rPr>
        <w:t>40%</w:t>
      </w:r>
      <w:r w:rsidRPr="002E56E5">
        <w:rPr>
          <w:rFonts w:ascii="Arial" w:eastAsia="標楷體" w:hAnsi="Arial" w:cs="Arial" w:hint="eastAsia"/>
          <w:color w:val="000000" w:themeColor="text1"/>
          <w:sz w:val="28"/>
          <w:szCs w:val="28"/>
        </w:rPr>
        <w:t>。</w:t>
      </w:r>
    </w:p>
    <w:p w:rsidR="003B0300" w:rsidRPr="002E56E5" w:rsidRDefault="003B0300" w:rsidP="002E56E5">
      <w:pPr>
        <w:pStyle w:val="a7"/>
        <w:autoSpaceDE w:val="0"/>
        <w:autoSpaceDN w:val="0"/>
        <w:adjustRightInd w:val="0"/>
        <w:spacing w:beforeLines="50" w:before="180" w:line="300" w:lineRule="auto"/>
        <w:ind w:leftChars="0" w:left="1473"/>
        <w:rPr>
          <w:rFonts w:ascii="標楷體" w:eastAsia="標楷體" w:hAnsi="標楷體" w:cs="標楷體"/>
          <w:color w:val="000000" w:themeColor="text1"/>
          <w:sz w:val="28"/>
          <w:szCs w:val="28"/>
        </w:rPr>
      </w:pPr>
      <w:r w:rsidRPr="002E56E5">
        <w:rPr>
          <w:rFonts w:ascii="Arial" w:eastAsia="標楷體" w:hAnsi="Arial" w:cs="Arial"/>
          <w:color w:val="000000" w:themeColor="text1"/>
          <w:sz w:val="28"/>
          <w:szCs w:val="28"/>
        </w:rPr>
        <w:t xml:space="preserve">2. </w:t>
      </w:r>
      <w:r w:rsidRPr="002E56E5">
        <w:rPr>
          <w:rFonts w:ascii="Arial" w:eastAsia="標楷體" w:hAnsi="Arial" w:cs="Arial" w:hint="eastAsia"/>
          <w:color w:val="000000" w:themeColor="text1"/>
          <w:sz w:val="28"/>
          <w:szCs w:val="28"/>
        </w:rPr>
        <w:t>面試，佔總成績</w:t>
      </w:r>
      <w:r w:rsidRPr="002E56E5">
        <w:rPr>
          <w:rFonts w:ascii="Arial" w:eastAsia="標楷體" w:hAnsi="Arial" w:cs="Arial" w:hint="eastAsia"/>
          <w:color w:val="000000" w:themeColor="text1"/>
          <w:sz w:val="28"/>
          <w:szCs w:val="28"/>
        </w:rPr>
        <w:t>60%</w:t>
      </w:r>
      <w:r w:rsidRPr="002E56E5">
        <w:rPr>
          <w:rFonts w:ascii="Arial" w:eastAsia="標楷體" w:hAnsi="Arial" w:cs="Arial"/>
          <w:color w:val="000000" w:themeColor="text1"/>
          <w:sz w:val="28"/>
          <w:szCs w:val="28"/>
        </w:rPr>
        <w:t>。</w:t>
      </w:r>
    </w:p>
    <w:p w:rsidR="00F3440C" w:rsidRPr="002E56E5" w:rsidRDefault="00C31278" w:rsidP="002E56E5">
      <w:pPr>
        <w:numPr>
          <w:ilvl w:val="0"/>
          <w:numId w:val="1"/>
        </w:numPr>
        <w:autoSpaceDE w:val="0"/>
        <w:autoSpaceDN w:val="0"/>
        <w:adjustRightInd w:val="0"/>
        <w:spacing w:beforeLines="50" w:before="180" w:line="300" w:lineRule="auto"/>
        <w:ind w:left="993" w:hanging="993"/>
        <w:rPr>
          <w:rFonts w:ascii="Calibri" w:eastAsia="標楷體" w:hAnsi="標楷體"/>
          <w:color w:val="000000" w:themeColor="text1"/>
          <w:kern w:val="0"/>
          <w:sz w:val="28"/>
          <w:szCs w:val="28"/>
        </w:rPr>
      </w:pPr>
      <w:r w:rsidRPr="002E56E5">
        <w:rPr>
          <w:rFonts w:ascii="Calibri" w:eastAsia="標楷體" w:hAnsi="標楷體" w:hint="eastAsia"/>
          <w:color w:val="000000" w:themeColor="text1"/>
          <w:kern w:val="0"/>
          <w:sz w:val="28"/>
          <w:szCs w:val="28"/>
        </w:rPr>
        <w:t>預研生名額以本所當學年度教育部核定碩士班招生名額百分之二十為原則，名額不足一名者，以一名計。預研生名額應包含於招生名額內。</w:t>
      </w:r>
    </w:p>
    <w:p w:rsidR="00F3440C" w:rsidRPr="002E56E5" w:rsidRDefault="00C31278" w:rsidP="002E56E5">
      <w:pPr>
        <w:numPr>
          <w:ilvl w:val="0"/>
          <w:numId w:val="1"/>
        </w:numPr>
        <w:autoSpaceDE w:val="0"/>
        <w:autoSpaceDN w:val="0"/>
        <w:adjustRightInd w:val="0"/>
        <w:spacing w:beforeLines="50" w:before="180" w:line="300" w:lineRule="auto"/>
        <w:ind w:left="993" w:hanging="993"/>
        <w:rPr>
          <w:rFonts w:eastAsia="標楷體" w:hAnsi="標楷體"/>
          <w:color w:val="000000" w:themeColor="text1"/>
          <w:kern w:val="0"/>
          <w:sz w:val="28"/>
          <w:szCs w:val="28"/>
        </w:rPr>
      </w:pPr>
      <w:r w:rsidRPr="002E56E5">
        <w:rPr>
          <w:rFonts w:eastAsia="標楷體" w:hAnsi="標楷體" w:hint="eastAsia"/>
          <w:color w:val="000000" w:themeColor="text1"/>
          <w:kern w:val="0"/>
          <w:sz w:val="28"/>
          <w:szCs w:val="28"/>
        </w:rPr>
        <w:t>本所預研生需於本校學則規定修業期限屆滿前</w:t>
      </w:r>
      <w:r w:rsidRPr="002E56E5">
        <w:rPr>
          <w:rFonts w:eastAsia="標楷體" w:hAnsi="標楷體" w:hint="eastAsia"/>
          <w:color w:val="000000" w:themeColor="text1"/>
          <w:kern w:val="0"/>
          <w:sz w:val="28"/>
          <w:szCs w:val="28"/>
        </w:rPr>
        <w:t>(</w:t>
      </w:r>
      <w:r w:rsidRPr="002E56E5">
        <w:rPr>
          <w:rFonts w:eastAsia="標楷體" w:hAnsi="標楷體" w:hint="eastAsia"/>
          <w:color w:val="000000" w:themeColor="text1"/>
          <w:kern w:val="0"/>
          <w:sz w:val="28"/>
          <w:szCs w:val="28"/>
        </w:rPr>
        <w:t>不含延長修業年限</w:t>
      </w:r>
      <w:r w:rsidRPr="002E56E5">
        <w:rPr>
          <w:rFonts w:eastAsia="標楷體" w:hAnsi="標楷體" w:hint="eastAsia"/>
          <w:color w:val="000000" w:themeColor="text1"/>
          <w:kern w:val="0"/>
          <w:sz w:val="28"/>
          <w:szCs w:val="28"/>
        </w:rPr>
        <w:t>)</w:t>
      </w:r>
      <w:r w:rsidRPr="002E56E5">
        <w:rPr>
          <w:rFonts w:eastAsia="標楷體" w:hAnsi="標楷體" w:hint="eastAsia"/>
          <w:color w:val="000000" w:themeColor="text1"/>
          <w:kern w:val="0"/>
          <w:sz w:val="28"/>
          <w:szCs w:val="28"/>
        </w:rPr>
        <w:t>取得學士學位，並於畢業學年度參加本校碩士班入學考試，經</w:t>
      </w:r>
      <w:r w:rsidR="00DF34B9" w:rsidRPr="002E56E5">
        <w:rPr>
          <w:rFonts w:eastAsia="標楷體" w:hAnsi="標楷體" w:hint="eastAsia"/>
          <w:color w:val="000000" w:themeColor="text1"/>
          <w:kern w:val="0"/>
          <w:sz w:val="28"/>
          <w:szCs w:val="28"/>
        </w:rPr>
        <w:t>錄</w:t>
      </w:r>
      <w:r w:rsidRPr="002E56E5">
        <w:rPr>
          <w:rFonts w:eastAsia="標楷體" w:hAnsi="標楷體" w:hint="eastAsia"/>
          <w:color w:val="000000" w:themeColor="text1"/>
          <w:kern w:val="0"/>
          <w:sz w:val="28"/>
          <w:szCs w:val="28"/>
        </w:rPr>
        <w:t>取後始</w:t>
      </w:r>
      <w:r w:rsidR="00F65F82" w:rsidRPr="002E56E5">
        <w:rPr>
          <w:rFonts w:eastAsia="標楷體" w:hAnsi="標楷體" w:hint="eastAsia"/>
          <w:color w:val="000000" w:themeColor="text1"/>
          <w:kern w:val="0"/>
          <w:sz w:val="28"/>
          <w:szCs w:val="28"/>
        </w:rPr>
        <w:t>正式</w:t>
      </w:r>
      <w:r w:rsidRPr="002E56E5">
        <w:rPr>
          <w:rFonts w:eastAsia="標楷體" w:hAnsi="標楷體" w:hint="eastAsia"/>
          <w:color w:val="000000" w:themeColor="text1"/>
          <w:kern w:val="0"/>
          <w:sz w:val="28"/>
          <w:szCs w:val="28"/>
        </w:rPr>
        <w:t>取得本校碩士班研究生資格</w:t>
      </w:r>
      <w:r w:rsidR="00F3440C" w:rsidRPr="002E56E5">
        <w:rPr>
          <w:rFonts w:eastAsia="標楷體" w:hAnsi="標楷體" w:hint="eastAsia"/>
          <w:color w:val="000000" w:themeColor="text1"/>
          <w:kern w:val="0"/>
          <w:sz w:val="28"/>
          <w:szCs w:val="28"/>
        </w:rPr>
        <w:t>。</w:t>
      </w:r>
    </w:p>
    <w:p w:rsidR="00F3440C" w:rsidRPr="002E56E5" w:rsidRDefault="00F65F82" w:rsidP="002E56E5">
      <w:pPr>
        <w:numPr>
          <w:ilvl w:val="0"/>
          <w:numId w:val="1"/>
        </w:numPr>
        <w:autoSpaceDE w:val="0"/>
        <w:autoSpaceDN w:val="0"/>
        <w:adjustRightInd w:val="0"/>
        <w:spacing w:beforeLines="50" w:before="180" w:line="300" w:lineRule="auto"/>
        <w:ind w:left="993" w:hanging="993"/>
        <w:rPr>
          <w:rFonts w:eastAsia="標楷體" w:hAnsi="標楷體"/>
          <w:color w:val="000000" w:themeColor="text1"/>
          <w:kern w:val="0"/>
          <w:sz w:val="28"/>
          <w:szCs w:val="28"/>
        </w:rPr>
      </w:pPr>
      <w:r w:rsidRPr="002E56E5">
        <w:rPr>
          <w:rFonts w:eastAsia="標楷體" w:hAnsi="標楷體" w:hint="eastAsia"/>
          <w:color w:val="000000" w:themeColor="text1"/>
          <w:kern w:val="0"/>
          <w:sz w:val="28"/>
          <w:szCs w:val="28"/>
        </w:rPr>
        <w:t>本所為甄選預研生，成立</w:t>
      </w:r>
      <w:r w:rsidRPr="002E56E5">
        <w:rPr>
          <w:rFonts w:ascii="新細明體" w:hAnsi="新細明體" w:hint="eastAsia"/>
          <w:color w:val="000000" w:themeColor="text1"/>
          <w:kern w:val="0"/>
          <w:sz w:val="28"/>
          <w:szCs w:val="28"/>
        </w:rPr>
        <w:t>「</w:t>
      </w:r>
      <w:r w:rsidRPr="002E56E5">
        <w:rPr>
          <w:rFonts w:eastAsia="標楷體" w:hAnsi="標楷體" w:hint="eastAsia"/>
          <w:color w:val="000000" w:themeColor="text1"/>
          <w:kern w:val="0"/>
          <w:sz w:val="28"/>
          <w:szCs w:val="28"/>
        </w:rPr>
        <w:t>碩士班預備研究生甄選委員會</w:t>
      </w:r>
      <w:r w:rsidRPr="002E56E5">
        <w:rPr>
          <w:rFonts w:ascii="標楷體" w:eastAsia="標楷體" w:hAnsi="標楷體" w:hint="eastAsia"/>
          <w:color w:val="000000" w:themeColor="text1"/>
          <w:kern w:val="0"/>
          <w:sz w:val="28"/>
          <w:szCs w:val="28"/>
        </w:rPr>
        <w:t>」所長為當然委員且擔任召集人，另由召集人聘任委員二至四人，經所務會議通過後，送教務處備查</w:t>
      </w:r>
      <w:r w:rsidR="00F3440C" w:rsidRPr="002E56E5">
        <w:rPr>
          <w:rFonts w:eastAsia="標楷體" w:hAnsi="標楷體" w:hint="eastAsia"/>
          <w:color w:val="000000" w:themeColor="text1"/>
          <w:kern w:val="0"/>
          <w:sz w:val="28"/>
          <w:szCs w:val="28"/>
        </w:rPr>
        <w:t>。</w:t>
      </w:r>
    </w:p>
    <w:p w:rsidR="00F3440C" w:rsidRPr="002E56E5" w:rsidRDefault="00F65F82" w:rsidP="002E56E5">
      <w:pPr>
        <w:numPr>
          <w:ilvl w:val="0"/>
          <w:numId w:val="1"/>
        </w:numPr>
        <w:autoSpaceDE w:val="0"/>
        <w:autoSpaceDN w:val="0"/>
        <w:adjustRightInd w:val="0"/>
        <w:spacing w:beforeLines="50" w:before="180" w:line="300" w:lineRule="auto"/>
        <w:ind w:left="993" w:hanging="993"/>
        <w:rPr>
          <w:rFonts w:eastAsia="標楷體" w:hAnsi="標楷體"/>
          <w:color w:val="000000" w:themeColor="text1"/>
          <w:kern w:val="0"/>
          <w:sz w:val="28"/>
          <w:szCs w:val="28"/>
        </w:rPr>
      </w:pPr>
      <w:r w:rsidRPr="002E56E5">
        <w:rPr>
          <w:rFonts w:ascii="標楷體" w:eastAsia="標楷體" w:cs="標楷體" w:hint="eastAsia"/>
          <w:color w:val="000000" w:themeColor="text1"/>
          <w:sz w:val="28"/>
          <w:szCs w:val="28"/>
        </w:rPr>
        <w:t>預研生取得本所碩士班研究生資格者，其所修習之碩士班必選修課程可依本校</w:t>
      </w:r>
      <w:r w:rsidRPr="002E56E5">
        <w:rPr>
          <w:rFonts w:ascii="新細明體" w:hAnsi="新細明體" w:cs="標楷體" w:hint="eastAsia"/>
          <w:color w:val="000000" w:themeColor="text1"/>
          <w:sz w:val="28"/>
          <w:szCs w:val="28"/>
        </w:rPr>
        <w:t>「</w:t>
      </w:r>
      <w:r w:rsidRPr="002E56E5">
        <w:rPr>
          <w:rFonts w:ascii="標楷體" w:eastAsia="標楷體" w:cs="標楷體" w:hint="eastAsia"/>
          <w:color w:val="000000" w:themeColor="text1"/>
          <w:sz w:val="28"/>
          <w:szCs w:val="28"/>
        </w:rPr>
        <w:t>學生抵免學分要點</w:t>
      </w:r>
      <w:r w:rsidRPr="002E56E5">
        <w:rPr>
          <w:rFonts w:ascii="標楷體" w:eastAsia="標楷體" w:hAnsi="標楷體" w:cs="標楷體" w:hint="eastAsia"/>
          <w:color w:val="000000" w:themeColor="text1"/>
          <w:sz w:val="28"/>
          <w:szCs w:val="28"/>
        </w:rPr>
        <w:t>」</w:t>
      </w:r>
      <w:r w:rsidRPr="002E56E5">
        <w:rPr>
          <w:rFonts w:ascii="標楷體" w:eastAsia="標楷體" w:cs="標楷體" w:hint="eastAsia"/>
          <w:color w:val="000000" w:themeColor="text1"/>
          <w:sz w:val="28"/>
          <w:szCs w:val="28"/>
        </w:rPr>
        <w:t>辦理抵免，並納入學士班成績計算，惟碩士班課程已列入學士班畢業選修學分者，不得再申請抵免，僅得申請免修</w:t>
      </w:r>
      <w:r w:rsidR="00F3440C" w:rsidRPr="002E56E5">
        <w:rPr>
          <w:rFonts w:ascii="標楷體" w:eastAsia="標楷體" w:cs="標楷體" w:hint="eastAsia"/>
          <w:color w:val="000000" w:themeColor="text1"/>
          <w:sz w:val="28"/>
          <w:szCs w:val="28"/>
        </w:rPr>
        <w:t>。</w:t>
      </w:r>
    </w:p>
    <w:p w:rsidR="00F65F82" w:rsidRPr="002E56E5" w:rsidRDefault="00F65F82" w:rsidP="002E56E5">
      <w:pPr>
        <w:numPr>
          <w:ilvl w:val="0"/>
          <w:numId w:val="1"/>
        </w:numPr>
        <w:autoSpaceDE w:val="0"/>
        <w:autoSpaceDN w:val="0"/>
        <w:adjustRightInd w:val="0"/>
        <w:spacing w:beforeLines="50" w:before="180" w:line="300" w:lineRule="auto"/>
        <w:ind w:left="993" w:hanging="993"/>
        <w:rPr>
          <w:rFonts w:eastAsia="標楷體" w:hAnsi="標楷體"/>
          <w:color w:val="000000" w:themeColor="text1"/>
          <w:kern w:val="0"/>
          <w:sz w:val="28"/>
          <w:szCs w:val="28"/>
        </w:rPr>
      </w:pPr>
      <w:r w:rsidRPr="002E56E5">
        <w:rPr>
          <w:rFonts w:ascii="標楷體" w:eastAsia="標楷體" w:cs="標楷體" w:hint="eastAsia"/>
          <w:color w:val="000000" w:themeColor="text1"/>
          <w:sz w:val="28"/>
          <w:szCs w:val="28"/>
        </w:rPr>
        <w:lastRenderedPageBreak/>
        <w:t>其他未盡事宜，悉依教育部與本校相關規定辦理。</w:t>
      </w:r>
    </w:p>
    <w:p w:rsidR="00F65F82" w:rsidRPr="002E56E5" w:rsidRDefault="00F65F82" w:rsidP="002E56E5">
      <w:pPr>
        <w:numPr>
          <w:ilvl w:val="0"/>
          <w:numId w:val="1"/>
        </w:numPr>
        <w:autoSpaceDE w:val="0"/>
        <w:autoSpaceDN w:val="0"/>
        <w:adjustRightInd w:val="0"/>
        <w:spacing w:beforeLines="50" w:before="180" w:line="300" w:lineRule="auto"/>
        <w:ind w:left="993" w:hanging="993"/>
        <w:rPr>
          <w:rFonts w:eastAsia="標楷體" w:hAnsi="標楷體"/>
          <w:color w:val="000000" w:themeColor="text1"/>
          <w:kern w:val="0"/>
          <w:sz w:val="28"/>
          <w:szCs w:val="28"/>
        </w:rPr>
      </w:pPr>
      <w:r w:rsidRPr="002E56E5">
        <w:rPr>
          <w:rFonts w:ascii="標楷體" w:eastAsia="標楷體" w:cs="標楷體" w:hint="eastAsia"/>
          <w:color w:val="000000" w:themeColor="text1"/>
          <w:sz w:val="28"/>
          <w:szCs w:val="28"/>
        </w:rPr>
        <w:t>本規定經</w:t>
      </w:r>
      <w:r w:rsidR="006338AD">
        <w:rPr>
          <w:rFonts w:ascii="標楷體" w:eastAsia="標楷體" w:cs="標楷體" w:hint="eastAsia"/>
          <w:color w:val="000000" w:themeColor="text1"/>
          <w:sz w:val="28"/>
          <w:szCs w:val="28"/>
        </w:rPr>
        <w:t>教</w:t>
      </w:r>
      <w:r w:rsidRPr="002E56E5">
        <w:rPr>
          <w:rFonts w:ascii="標楷體" w:eastAsia="標楷體" w:cs="標楷體" w:hint="eastAsia"/>
          <w:color w:val="000000" w:themeColor="text1"/>
          <w:sz w:val="28"/>
          <w:szCs w:val="28"/>
        </w:rPr>
        <w:t>務會議</w:t>
      </w:r>
      <w:r w:rsidR="006338AD">
        <w:rPr>
          <w:rFonts w:ascii="標楷體" w:eastAsia="標楷體" w:cs="標楷體" w:hint="eastAsia"/>
          <w:color w:val="000000" w:themeColor="text1"/>
          <w:sz w:val="28"/>
          <w:szCs w:val="28"/>
        </w:rPr>
        <w:t>通過報請校長核定後公告施行</w:t>
      </w:r>
      <w:r w:rsidRPr="002E56E5">
        <w:rPr>
          <w:rFonts w:ascii="標楷體" w:eastAsia="標楷體" w:hAnsi="標楷體" w:cs="標楷體" w:hint="eastAsia"/>
          <w:color w:val="000000" w:themeColor="text1"/>
          <w:sz w:val="28"/>
          <w:szCs w:val="28"/>
        </w:rPr>
        <w:t>;</w:t>
      </w:r>
      <w:r w:rsidRPr="002E56E5">
        <w:rPr>
          <w:rFonts w:ascii="標楷體" w:eastAsia="標楷體" w:cs="標楷體" w:hint="eastAsia"/>
          <w:color w:val="000000" w:themeColor="text1"/>
          <w:sz w:val="28"/>
          <w:szCs w:val="28"/>
        </w:rPr>
        <w:t>修正時，亦同。</w:t>
      </w:r>
    </w:p>
    <w:p w:rsidR="00F81B35" w:rsidRPr="002E56E5" w:rsidRDefault="00F81B35" w:rsidP="002E56E5">
      <w:pPr>
        <w:widowControl/>
        <w:spacing w:line="300" w:lineRule="auto"/>
        <w:rPr>
          <w:color w:val="000000" w:themeColor="text1"/>
          <w:sz w:val="28"/>
          <w:szCs w:val="28"/>
        </w:rPr>
      </w:pPr>
      <w:r w:rsidRPr="002E56E5">
        <w:rPr>
          <w:color w:val="000000" w:themeColor="text1"/>
          <w:sz w:val="28"/>
          <w:szCs w:val="28"/>
        </w:rPr>
        <w:br w:type="page"/>
      </w:r>
    </w:p>
    <w:p w:rsidR="00A50672" w:rsidRPr="001C492F" w:rsidRDefault="00F81B35" w:rsidP="00F81B35">
      <w:pPr>
        <w:jc w:val="center"/>
        <w:rPr>
          <w:rFonts w:ascii="Arial" w:eastAsia="標楷體" w:hAnsi="Arial" w:cs="Arial"/>
          <w:sz w:val="30"/>
          <w:szCs w:val="30"/>
        </w:rPr>
      </w:pPr>
      <w:r w:rsidRPr="001C492F">
        <w:rPr>
          <w:rFonts w:ascii="Arial" w:eastAsia="標楷體" w:hAnsi="Arial" w:cs="Arial"/>
          <w:sz w:val="30"/>
          <w:szCs w:val="30"/>
        </w:rPr>
        <w:lastRenderedPageBreak/>
        <w:t>臺北醫學大學</w:t>
      </w:r>
      <w:r w:rsidR="001C492F" w:rsidRPr="001C492F">
        <w:rPr>
          <w:rFonts w:ascii="Arial" w:eastAsia="標楷體" w:hAnsi="Arial" w:cs="Arial" w:hint="eastAsia"/>
          <w:sz w:val="30"/>
          <w:szCs w:val="30"/>
        </w:rPr>
        <w:t>癌症生物學與藥物研發研究所</w:t>
      </w:r>
      <w:r w:rsidRPr="001C492F">
        <w:rPr>
          <w:rFonts w:ascii="Arial" w:eastAsia="標楷體" w:hAnsi="Arial" w:cs="Arial"/>
          <w:sz w:val="30"/>
          <w:szCs w:val="30"/>
        </w:rPr>
        <w:t>碩士班預備研究生甄選申請表</w:t>
      </w:r>
    </w:p>
    <w:p w:rsidR="00F81B35" w:rsidRDefault="00F81B35" w:rsidP="001C4C7A">
      <w:pPr>
        <w:spacing w:line="360" w:lineRule="auto"/>
        <w:ind w:right="480"/>
        <w:jc w:val="right"/>
        <w:rPr>
          <w:rFonts w:ascii="Arial" w:eastAsia="標楷體" w:hAnsi="Arial" w:cs="Arial"/>
        </w:rPr>
      </w:pPr>
      <w:r w:rsidRPr="00F81B35">
        <w:rPr>
          <w:rFonts w:ascii="Arial" w:eastAsia="標楷體" w:hAnsi="Arial" w:cs="Arial"/>
        </w:rPr>
        <w:t>申請日期：</w:t>
      </w:r>
      <w:r w:rsidRPr="00F81B35">
        <w:rPr>
          <w:rFonts w:ascii="Arial" w:eastAsia="標楷體" w:hAnsi="Arial" w:cs="Arial"/>
        </w:rPr>
        <w:t xml:space="preserve"> </w:t>
      </w:r>
      <w:r w:rsidR="001C4C7A">
        <w:rPr>
          <w:rFonts w:ascii="Arial" w:eastAsia="標楷體" w:hAnsi="Arial" w:cs="Arial" w:hint="eastAsia"/>
        </w:rPr>
        <w:t xml:space="preserve">  </w:t>
      </w:r>
      <w:r w:rsidRPr="00F81B35">
        <w:rPr>
          <w:rFonts w:ascii="Arial" w:eastAsia="標楷體" w:hAnsi="Arial" w:cs="Arial"/>
        </w:rPr>
        <w:t>年</w:t>
      </w:r>
      <w:r w:rsidRPr="00F81B35">
        <w:rPr>
          <w:rFonts w:ascii="Arial" w:eastAsia="標楷體" w:hAnsi="Arial" w:cs="Arial"/>
        </w:rPr>
        <w:t xml:space="preserve"> </w:t>
      </w:r>
      <w:r w:rsidR="001C4C7A">
        <w:rPr>
          <w:rFonts w:ascii="Arial" w:eastAsia="標楷體" w:hAnsi="Arial" w:cs="Arial" w:hint="eastAsia"/>
        </w:rPr>
        <w:t xml:space="preserve">   </w:t>
      </w:r>
      <w:r w:rsidRPr="00F81B35">
        <w:rPr>
          <w:rFonts w:ascii="Arial" w:eastAsia="標楷體" w:hAnsi="Arial" w:cs="Arial"/>
        </w:rPr>
        <w:t>月</w:t>
      </w:r>
      <w:r w:rsidRPr="00F81B35">
        <w:rPr>
          <w:rFonts w:ascii="Arial" w:eastAsia="標楷體" w:hAnsi="Arial" w:cs="Arial"/>
        </w:rPr>
        <w:t xml:space="preserve"> </w:t>
      </w:r>
      <w:r w:rsidR="001C4C7A">
        <w:rPr>
          <w:rFonts w:ascii="Arial" w:eastAsia="標楷體" w:hAnsi="Arial" w:cs="Arial" w:hint="eastAsia"/>
        </w:rPr>
        <w:t xml:space="preserve">   </w:t>
      </w:r>
      <w:r w:rsidRPr="00F81B35">
        <w:rPr>
          <w:rFonts w:ascii="Arial" w:eastAsia="標楷體" w:hAnsi="Arial" w:cs="Arial"/>
        </w:rPr>
        <w:t>日</w:t>
      </w:r>
    </w:p>
    <w:tbl>
      <w:tblPr>
        <w:tblStyle w:val="a8"/>
        <w:tblW w:w="0" w:type="auto"/>
        <w:tblLook w:val="04A0" w:firstRow="1" w:lastRow="0" w:firstColumn="1" w:lastColumn="0" w:noHBand="0" w:noVBand="1"/>
      </w:tblPr>
      <w:tblGrid>
        <w:gridCol w:w="2040"/>
        <w:gridCol w:w="2528"/>
        <w:gridCol w:w="329"/>
        <w:gridCol w:w="1249"/>
        <w:gridCol w:w="3106"/>
      </w:tblGrid>
      <w:tr w:rsidR="0016127A" w:rsidRPr="001C4C7A" w:rsidTr="0016127A">
        <w:tc>
          <w:tcPr>
            <w:tcW w:w="2104" w:type="dxa"/>
            <w:tcBorders>
              <w:top w:val="single" w:sz="18" w:space="0" w:color="auto"/>
              <w:left w:val="single" w:sz="18" w:space="0" w:color="auto"/>
            </w:tcBorders>
            <w:vAlign w:val="center"/>
          </w:tcPr>
          <w:p w:rsidR="0016127A" w:rsidRDefault="0016127A" w:rsidP="0016127A">
            <w:pPr>
              <w:spacing w:line="276" w:lineRule="auto"/>
              <w:jc w:val="center"/>
              <w:rPr>
                <w:rFonts w:ascii="Arial" w:eastAsia="標楷體" w:hAnsi="Arial" w:cs="Arial"/>
                <w:szCs w:val="28"/>
              </w:rPr>
            </w:pPr>
            <w:r w:rsidRPr="001C4C7A">
              <w:rPr>
                <w:rFonts w:ascii="Arial" w:eastAsia="標楷體" w:hAnsi="Arial" w:cs="Arial"/>
                <w:szCs w:val="28"/>
              </w:rPr>
              <w:t>姓</w:t>
            </w:r>
            <w:r w:rsidRPr="001C4C7A">
              <w:rPr>
                <w:rFonts w:ascii="Arial" w:eastAsia="標楷體" w:hAnsi="Arial" w:cs="Arial"/>
                <w:szCs w:val="28"/>
              </w:rPr>
              <w:t xml:space="preserve"> </w:t>
            </w:r>
            <w:r w:rsidRPr="001C4C7A">
              <w:rPr>
                <w:rFonts w:ascii="Arial" w:eastAsia="標楷體" w:hAnsi="Arial" w:cs="Arial"/>
                <w:szCs w:val="28"/>
              </w:rPr>
              <w:t>名</w:t>
            </w:r>
          </w:p>
          <w:p w:rsidR="0016127A" w:rsidRPr="001C4C7A" w:rsidRDefault="0016127A" w:rsidP="0016127A">
            <w:pPr>
              <w:spacing w:line="276" w:lineRule="auto"/>
              <w:jc w:val="center"/>
              <w:rPr>
                <w:rFonts w:ascii="Arial" w:eastAsia="標楷體" w:hAnsi="Arial" w:cs="Arial"/>
                <w:color w:val="000000" w:themeColor="text1"/>
                <w:szCs w:val="28"/>
              </w:rPr>
            </w:pPr>
            <w:r w:rsidRPr="0016127A">
              <w:rPr>
                <w:rFonts w:ascii="Arial" w:eastAsia="標楷體" w:hAnsi="Arial" w:cs="Arial"/>
                <w:sz w:val="18"/>
                <w:szCs w:val="28"/>
              </w:rPr>
              <w:t>(</w:t>
            </w:r>
            <w:r w:rsidRPr="0016127A">
              <w:rPr>
                <w:rFonts w:ascii="Arial" w:eastAsia="標楷體" w:hAnsi="Arial" w:cs="Arial"/>
                <w:sz w:val="18"/>
                <w:szCs w:val="28"/>
              </w:rPr>
              <w:t>學生本人親簽</w:t>
            </w:r>
            <w:r w:rsidRPr="0016127A">
              <w:rPr>
                <w:rFonts w:ascii="Arial" w:eastAsia="標楷體" w:hAnsi="Arial" w:cs="Arial"/>
                <w:sz w:val="18"/>
                <w:szCs w:val="28"/>
              </w:rPr>
              <w:t>)</w:t>
            </w:r>
          </w:p>
        </w:tc>
        <w:tc>
          <w:tcPr>
            <w:tcW w:w="2976" w:type="dxa"/>
            <w:gridSpan w:val="2"/>
            <w:tcBorders>
              <w:top w:val="single" w:sz="18" w:space="0" w:color="auto"/>
            </w:tcBorders>
          </w:tcPr>
          <w:p w:rsidR="0016127A" w:rsidRPr="001C4C7A" w:rsidRDefault="0016127A" w:rsidP="001C4C7A">
            <w:pPr>
              <w:spacing w:line="600" w:lineRule="auto"/>
              <w:rPr>
                <w:rFonts w:ascii="Arial" w:eastAsia="標楷體" w:hAnsi="Arial" w:cs="Arial"/>
                <w:color w:val="000000" w:themeColor="text1"/>
                <w:szCs w:val="28"/>
              </w:rPr>
            </w:pPr>
          </w:p>
        </w:tc>
        <w:tc>
          <w:tcPr>
            <w:tcW w:w="1276" w:type="dxa"/>
            <w:tcBorders>
              <w:top w:val="single" w:sz="18" w:space="0" w:color="auto"/>
              <w:right w:val="single" w:sz="6" w:space="0" w:color="auto"/>
            </w:tcBorders>
            <w:vAlign w:val="center"/>
          </w:tcPr>
          <w:p w:rsidR="0016127A" w:rsidRPr="001C4C7A" w:rsidRDefault="0016127A" w:rsidP="0016127A">
            <w:pPr>
              <w:spacing w:line="600" w:lineRule="auto"/>
              <w:jc w:val="center"/>
              <w:rPr>
                <w:rFonts w:ascii="Arial" w:eastAsia="標楷體" w:hAnsi="Arial" w:cs="Arial"/>
                <w:color w:val="000000" w:themeColor="text1"/>
                <w:szCs w:val="28"/>
              </w:rPr>
            </w:pPr>
            <w:r w:rsidRPr="001C4C7A">
              <w:rPr>
                <w:rFonts w:ascii="Arial" w:eastAsia="標楷體" w:hAnsi="Arial" w:cs="Arial"/>
                <w:szCs w:val="28"/>
              </w:rPr>
              <w:t>學</w:t>
            </w:r>
            <w:r w:rsidRPr="001C4C7A">
              <w:rPr>
                <w:rFonts w:ascii="Arial" w:eastAsia="標楷體" w:hAnsi="Arial" w:cs="Arial"/>
                <w:szCs w:val="28"/>
              </w:rPr>
              <w:t xml:space="preserve"> </w:t>
            </w:r>
            <w:r w:rsidRPr="001C4C7A">
              <w:rPr>
                <w:rFonts w:ascii="Arial" w:eastAsia="標楷體" w:hAnsi="Arial" w:cs="Arial"/>
                <w:szCs w:val="28"/>
              </w:rPr>
              <w:t>號</w:t>
            </w:r>
          </w:p>
        </w:tc>
        <w:tc>
          <w:tcPr>
            <w:tcW w:w="3236" w:type="dxa"/>
            <w:tcBorders>
              <w:top w:val="single" w:sz="18" w:space="0" w:color="auto"/>
              <w:left w:val="single" w:sz="6" w:space="0" w:color="auto"/>
              <w:right w:val="single" w:sz="18" w:space="0" w:color="auto"/>
            </w:tcBorders>
          </w:tcPr>
          <w:p w:rsidR="0016127A" w:rsidRPr="001C4C7A" w:rsidRDefault="0016127A" w:rsidP="0016127A">
            <w:pPr>
              <w:spacing w:line="600" w:lineRule="auto"/>
              <w:rPr>
                <w:rFonts w:ascii="Arial" w:eastAsia="標楷體" w:hAnsi="Arial" w:cs="Arial"/>
                <w:color w:val="000000" w:themeColor="text1"/>
                <w:szCs w:val="28"/>
              </w:rPr>
            </w:pPr>
          </w:p>
        </w:tc>
      </w:tr>
      <w:tr w:rsidR="0016127A" w:rsidRPr="001C4C7A" w:rsidTr="0016127A">
        <w:tc>
          <w:tcPr>
            <w:tcW w:w="2104" w:type="dxa"/>
            <w:tcBorders>
              <w:left w:val="single" w:sz="18" w:space="0" w:color="auto"/>
            </w:tcBorders>
            <w:vAlign w:val="center"/>
          </w:tcPr>
          <w:p w:rsidR="0016127A" w:rsidRPr="001C4C7A" w:rsidRDefault="0016127A" w:rsidP="0016127A">
            <w:pPr>
              <w:spacing w:line="600" w:lineRule="auto"/>
              <w:jc w:val="center"/>
              <w:rPr>
                <w:rFonts w:ascii="Arial" w:eastAsia="標楷體" w:hAnsi="Arial" w:cs="Arial"/>
                <w:color w:val="000000" w:themeColor="text1"/>
                <w:szCs w:val="28"/>
              </w:rPr>
            </w:pPr>
            <w:r w:rsidRPr="001C4C7A">
              <w:rPr>
                <w:rFonts w:ascii="Arial" w:eastAsia="標楷體" w:hAnsi="Arial" w:cs="Arial"/>
                <w:szCs w:val="28"/>
              </w:rPr>
              <w:t>聯絡電話</w:t>
            </w:r>
          </w:p>
        </w:tc>
        <w:tc>
          <w:tcPr>
            <w:tcW w:w="2976" w:type="dxa"/>
            <w:gridSpan w:val="2"/>
          </w:tcPr>
          <w:p w:rsidR="0016127A" w:rsidRPr="001C4C7A" w:rsidRDefault="0016127A" w:rsidP="001C4C7A">
            <w:pPr>
              <w:spacing w:line="600" w:lineRule="auto"/>
              <w:rPr>
                <w:rFonts w:ascii="Arial" w:eastAsia="標楷體" w:hAnsi="Arial" w:cs="Arial"/>
                <w:color w:val="000000" w:themeColor="text1"/>
                <w:szCs w:val="28"/>
              </w:rPr>
            </w:pPr>
          </w:p>
        </w:tc>
        <w:tc>
          <w:tcPr>
            <w:tcW w:w="1276" w:type="dxa"/>
            <w:tcBorders>
              <w:right w:val="single" w:sz="6" w:space="0" w:color="auto"/>
            </w:tcBorders>
            <w:vAlign w:val="center"/>
          </w:tcPr>
          <w:p w:rsidR="0016127A" w:rsidRPr="001C4C7A" w:rsidRDefault="0016127A" w:rsidP="0016127A">
            <w:pPr>
              <w:spacing w:line="600" w:lineRule="auto"/>
              <w:jc w:val="center"/>
              <w:rPr>
                <w:rFonts w:ascii="Arial" w:eastAsia="標楷體" w:hAnsi="Arial" w:cs="Arial"/>
                <w:color w:val="000000" w:themeColor="text1"/>
                <w:szCs w:val="28"/>
              </w:rPr>
            </w:pPr>
            <w:r w:rsidRPr="001C4C7A">
              <w:rPr>
                <w:rFonts w:ascii="Arial" w:eastAsia="標楷體" w:hAnsi="Arial" w:cs="Arial"/>
                <w:szCs w:val="28"/>
              </w:rPr>
              <w:t>E-mail</w:t>
            </w:r>
          </w:p>
        </w:tc>
        <w:tc>
          <w:tcPr>
            <w:tcW w:w="3236" w:type="dxa"/>
            <w:tcBorders>
              <w:left w:val="single" w:sz="6" w:space="0" w:color="auto"/>
              <w:right w:val="single" w:sz="18" w:space="0" w:color="auto"/>
            </w:tcBorders>
          </w:tcPr>
          <w:p w:rsidR="0016127A" w:rsidRPr="001C4C7A" w:rsidRDefault="0016127A" w:rsidP="0016127A">
            <w:pPr>
              <w:spacing w:line="600" w:lineRule="auto"/>
              <w:rPr>
                <w:rFonts w:ascii="Arial" w:eastAsia="標楷體" w:hAnsi="Arial" w:cs="Arial"/>
                <w:color w:val="000000" w:themeColor="text1"/>
                <w:szCs w:val="28"/>
              </w:rPr>
            </w:pPr>
          </w:p>
        </w:tc>
      </w:tr>
      <w:tr w:rsidR="0016127A" w:rsidRPr="001C4C7A" w:rsidTr="0016127A">
        <w:tc>
          <w:tcPr>
            <w:tcW w:w="2104" w:type="dxa"/>
            <w:tcBorders>
              <w:left w:val="single" w:sz="18" w:space="0" w:color="auto"/>
            </w:tcBorders>
            <w:vAlign w:val="center"/>
          </w:tcPr>
          <w:p w:rsidR="0016127A" w:rsidRPr="001C4C7A" w:rsidRDefault="0016127A" w:rsidP="0016127A">
            <w:pPr>
              <w:spacing w:line="600" w:lineRule="auto"/>
              <w:jc w:val="center"/>
              <w:rPr>
                <w:rFonts w:ascii="Arial" w:eastAsia="標楷體" w:hAnsi="Arial" w:cs="Arial"/>
                <w:color w:val="000000" w:themeColor="text1"/>
                <w:szCs w:val="28"/>
              </w:rPr>
            </w:pPr>
            <w:r w:rsidRPr="001C4C7A">
              <w:rPr>
                <w:rFonts w:ascii="Arial" w:eastAsia="標楷體" w:hAnsi="Arial" w:cs="Arial"/>
                <w:szCs w:val="28"/>
              </w:rPr>
              <w:t>現就讀學系</w:t>
            </w:r>
          </w:p>
        </w:tc>
        <w:tc>
          <w:tcPr>
            <w:tcW w:w="2976" w:type="dxa"/>
            <w:gridSpan w:val="2"/>
          </w:tcPr>
          <w:p w:rsidR="0016127A" w:rsidRPr="001C4C7A" w:rsidRDefault="0016127A" w:rsidP="001C4C7A">
            <w:pPr>
              <w:spacing w:line="600" w:lineRule="auto"/>
              <w:rPr>
                <w:rFonts w:ascii="Arial" w:eastAsia="標楷體" w:hAnsi="Arial" w:cs="Arial"/>
                <w:color w:val="000000" w:themeColor="text1"/>
                <w:szCs w:val="28"/>
              </w:rPr>
            </w:pPr>
          </w:p>
        </w:tc>
        <w:tc>
          <w:tcPr>
            <w:tcW w:w="1276" w:type="dxa"/>
            <w:tcBorders>
              <w:right w:val="single" w:sz="6" w:space="0" w:color="auto"/>
            </w:tcBorders>
            <w:vAlign w:val="center"/>
          </w:tcPr>
          <w:p w:rsidR="0016127A" w:rsidRPr="001C4C7A" w:rsidRDefault="0016127A" w:rsidP="0016127A">
            <w:pPr>
              <w:spacing w:line="600" w:lineRule="auto"/>
              <w:jc w:val="center"/>
              <w:rPr>
                <w:rFonts w:ascii="Arial" w:eastAsia="標楷體" w:hAnsi="Arial" w:cs="Arial"/>
                <w:color w:val="000000" w:themeColor="text1"/>
                <w:szCs w:val="28"/>
              </w:rPr>
            </w:pPr>
            <w:r w:rsidRPr="001C4C7A">
              <w:rPr>
                <w:rFonts w:ascii="Arial" w:eastAsia="標楷體" w:hAnsi="Arial" w:cs="Arial"/>
                <w:szCs w:val="28"/>
              </w:rPr>
              <w:t>年</w:t>
            </w:r>
            <w:r w:rsidRPr="001C4C7A">
              <w:rPr>
                <w:rFonts w:ascii="Arial" w:eastAsia="標楷體" w:hAnsi="Arial" w:cs="Arial"/>
                <w:szCs w:val="28"/>
              </w:rPr>
              <w:t xml:space="preserve"> </w:t>
            </w:r>
            <w:r w:rsidRPr="001C4C7A">
              <w:rPr>
                <w:rFonts w:ascii="Arial" w:eastAsia="標楷體" w:hAnsi="Arial" w:cs="Arial"/>
                <w:szCs w:val="28"/>
              </w:rPr>
              <w:t>級</w:t>
            </w:r>
          </w:p>
        </w:tc>
        <w:tc>
          <w:tcPr>
            <w:tcW w:w="3236" w:type="dxa"/>
            <w:tcBorders>
              <w:left w:val="single" w:sz="6" w:space="0" w:color="auto"/>
              <w:right w:val="single" w:sz="18" w:space="0" w:color="auto"/>
            </w:tcBorders>
          </w:tcPr>
          <w:p w:rsidR="0016127A" w:rsidRPr="001C4C7A" w:rsidRDefault="0016127A" w:rsidP="0016127A">
            <w:pPr>
              <w:spacing w:line="600" w:lineRule="auto"/>
              <w:rPr>
                <w:rFonts w:ascii="Arial" w:eastAsia="標楷體" w:hAnsi="Arial" w:cs="Arial"/>
                <w:color w:val="000000" w:themeColor="text1"/>
                <w:szCs w:val="28"/>
              </w:rPr>
            </w:pPr>
          </w:p>
        </w:tc>
      </w:tr>
      <w:tr w:rsidR="00F81B35" w:rsidRPr="001C4C7A" w:rsidTr="0016127A">
        <w:tc>
          <w:tcPr>
            <w:tcW w:w="2104" w:type="dxa"/>
            <w:tcBorders>
              <w:left w:val="single" w:sz="18" w:space="0" w:color="auto"/>
              <w:bottom w:val="single" w:sz="18" w:space="0" w:color="auto"/>
            </w:tcBorders>
          </w:tcPr>
          <w:p w:rsidR="00F81B35" w:rsidRPr="001C4C7A" w:rsidRDefault="00F81B35" w:rsidP="001C4C7A">
            <w:pPr>
              <w:spacing w:line="276" w:lineRule="auto"/>
              <w:rPr>
                <w:rFonts w:ascii="Arial" w:eastAsia="標楷體" w:hAnsi="Arial" w:cs="Arial"/>
                <w:color w:val="000000" w:themeColor="text1"/>
                <w:szCs w:val="28"/>
              </w:rPr>
            </w:pPr>
            <w:r w:rsidRPr="001C4C7A">
              <w:rPr>
                <w:rFonts w:ascii="Arial" w:eastAsia="標楷體" w:hAnsi="Arial" w:cs="Arial"/>
                <w:szCs w:val="28"/>
              </w:rPr>
              <w:t>應備文件</w:t>
            </w:r>
            <w:r w:rsidRPr="001C4C7A">
              <w:rPr>
                <w:rFonts w:ascii="Arial" w:eastAsia="標楷體" w:hAnsi="Arial" w:cs="Arial"/>
                <w:szCs w:val="28"/>
              </w:rPr>
              <w:t xml:space="preserve"> (</w:t>
            </w:r>
            <w:r w:rsidRPr="001C4C7A">
              <w:rPr>
                <w:rFonts w:ascii="Arial" w:eastAsia="標楷體" w:hAnsi="Arial" w:cs="Arial"/>
                <w:szCs w:val="28"/>
              </w:rPr>
              <w:t>請自行檢核</w:t>
            </w:r>
            <w:r w:rsidRPr="001C4C7A">
              <w:rPr>
                <w:rFonts w:ascii="Arial" w:eastAsia="標楷體" w:hAnsi="Arial" w:cs="Arial"/>
                <w:szCs w:val="28"/>
              </w:rPr>
              <w:t>√</w:t>
            </w:r>
            <w:r w:rsidRPr="001C4C7A">
              <w:rPr>
                <w:rFonts w:ascii="Arial" w:eastAsia="標楷體" w:hAnsi="Arial" w:cs="Arial"/>
                <w:szCs w:val="28"/>
              </w:rPr>
              <w:t>，並</w:t>
            </w:r>
            <w:r w:rsidRPr="001C4C7A">
              <w:rPr>
                <w:rFonts w:ascii="Arial" w:eastAsia="標楷體" w:hAnsi="Arial" w:cs="Arial"/>
                <w:szCs w:val="28"/>
              </w:rPr>
              <w:t xml:space="preserve"> </w:t>
            </w:r>
            <w:r w:rsidRPr="001C4C7A">
              <w:rPr>
                <w:rFonts w:ascii="Arial" w:eastAsia="標楷體" w:hAnsi="Arial" w:cs="Arial"/>
                <w:szCs w:val="28"/>
              </w:rPr>
              <w:t>依編號順序由上</w:t>
            </w:r>
            <w:r w:rsidRPr="001C4C7A">
              <w:rPr>
                <w:rFonts w:ascii="Arial" w:eastAsia="標楷體" w:hAnsi="Arial" w:cs="Arial"/>
                <w:szCs w:val="28"/>
              </w:rPr>
              <w:t xml:space="preserve"> </w:t>
            </w:r>
            <w:r w:rsidRPr="001C4C7A">
              <w:rPr>
                <w:rFonts w:ascii="Arial" w:eastAsia="標楷體" w:hAnsi="Arial" w:cs="Arial"/>
                <w:szCs w:val="28"/>
              </w:rPr>
              <w:t>而下排列</w:t>
            </w:r>
            <w:r w:rsidRPr="001C4C7A">
              <w:rPr>
                <w:rFonts w:ascii="Arial" w:eastAsia="標楷體" w:hAnsi="Arial" w:cs="Arial"/>
                <w:szCs w:val="28"/>
              </w:rPr>
              <w:t>)</w:t>
            </w:r>
          </w:p>
        </w:tc>
        <w:tc>
          <w:tcPr>
            <w:tcW w:w="7488" w:type="dxa"/>
            <w:gridSpan w:val="4"/>
            <w:tcBorders>
              <w:bottom w:val="single" w:sz="18" w:space="0" w:color="auto"/>
              <w:right w:val="single" w:sz="18" w:space="0" w:color="auto"/>
            </w:tcBorders>
          </w:tcPr>
          <w:p w:rsidR="001C4C7A" w:rsidRPr="001C4C7A" w:rsidRDefault="001C4C7A" w:rsidP="001C4C7A">
            <w:pPr>
              <w:spacing w:line="360" w:lineRule="auto"/>
              <w:rPr>
                <w:rFonts w:ascii="Arial" w:eastAsia="標楷體" w:hAnsi="Arial" w:cs="Arial"/>
                <w:szCs w:val="28"/>
              </w:rPr>
            </w:pPr>
            <w:r w:rsidRPr="001C4C7A">
              <w:rPr>
                <w:rFonts w:ascii="Arial" w:eastAsia="標楷體" w:hAnsi="Arial" w:cs="Arial"/>
                <w:szCs w:val="28"/>
              </w:rPr>
              <w:t>□ 1.</w:t>
            </w:r>
            <w:r w:rsidRPr="001C4C7A">
              <w:rPr>
                <w:rFonts w:ascii="Arial" w:eastAsia="標楷體" w:hAnsi="Arial" w:cs="Arial"/>
                <w:szCs w:val="28"/>
              </w:rPr>
              <w:t>歷年成績表</w:t>
            </w:r>
          </w:p>
          <w:p w:rsidR="001C4C7A" w:rsidRPr="001C4C7A" w:rsidRDefault="001C4C7A" w:rsidP="001C4C7A">
            <w:pPr>
              <w:spacing w:line="360" w:lineRule="auto"/>
              <w:rPr>
                <w:rFonts w:ascii="Arial" w:eastAsia="標楷體" w:hAnsi="Arial" w:cs="Arial"/>
                <w:szCs w:val="28"/>
              </w:rPr>
            </w:pPr>
            <w:r w:rsidRPr="001C4C7A">
              <w:rPr>
                <w:rFonts w:ascii="Arial" w:eastAsia="標楷體" w:hAnsi="Arial" w:cs="Arial"/>
                <w:szCs w:val="28"/>
              </w:rPr>
              <w:t>□ 2.</w:t>
            </w:r>
            <w:r w:rsidRPr="001C4C7A">
              <w:rPr>
                <w:rFonts w:ascii="Arial" w:eastAsia="標楷體" w:hAnsi="Arial" w:cs="Arial"/>
                <w:szCs w:val="28"/>
              </w:rPr>
              <w:t>研究計畫</w:t>
            </w:r>
          </w:p>
          <w:p w:rsidR="00F81B35" w:rsidRPr="001C4C7A" w:rsidRDefault="001C4C7A" w:rsidP="001C4C7A">
            <w:pPr>
              <w:spacing w:line="360" w:lineRule="auto"/>
              <w:rPr>
                <w:rFonts w:ascii="Arial" w:eastAsia="標楷體" w:hAnsi="Arial" w:cs="Arial"/>
                <w:color w:val="000000" w:themeColor="text1"/>
                <w:szCs w:val="28"/>
              </w:rPr>
            </w:pPr>
            <w:r w:rsidRPr="001C4C7A">
              <w:rPr>
                <w:rFonts w:ascii="Arial" w:eastAsia="標楷體" w:hAnsi="Arial" w:cs="Arial"/>
                <w:szCs w:val="28"/>
              </w:rPr>
              <w:t>□ 3.</w:t>
            </w:r>
            <w:r w:rsidRPr="001C4C7A">
              <w:rPr>
                <w:rFonts w:ascii="Arial" w:eastAsia="標楷體" w:hAnsi="Arial" w:cs="Arial"/>
                <w:szCs w:val="28"/>
              </w:rPr>
              <w:t>本校助理教授以上推薦函二封</w:t>
            </w:r>
          </w:p>
        </w:tc>
      </w:tr>
      <w:tr w:rsidR="001C4C7A" w:rsidRPr="001C4C7A" w:rsidTr="0016127A">
        <w:tc>
          <w:tcPr>
            <w:tcW w:w="9592" w:type="dxa"/>
            <w:gridSpan w:val="5"/>
            <w:tcBorders>
              <w:top w:val="single" w:sz="18" w:space="0" w:color="auto"/>
            </w:tcBorders>
          </w:tcPr>
          <w:p w:rsidR="001C4C7A" w:rsidRPr="001C4C7A" w:rsidRDefault="001C4C7A" w:rsidP="001C4C7A">
            <w:pPr>
              <w:spacing w:line="360" w:lineRule="auto"/>
              <w:jc w:val="center"/>
              <w:rPr>
                <w:rFonts w:ascii="標楷體" w:eastAsia="標楷體" w:hAnsi="標楷體" w:cs="Arial"/>
                <w:szCs w:val="28"/>
              </w:rPr>
            </w:pPr>
            <w:r w:rsidRPr="001C4C7A">
              <w:rPr>
                <w:rFonts w:ascii="標楷體" w:eastAsia="標楷體" w:hAnsi="標楷體"/>
              </w:rPr>
              <w:t>現就讀學系學士班審查意見</w:t>
            </w:r>
          </w:p>
        </w:tc>
      </w:tr>
      <w:tr w:rsidR="001C4C7A" w:rsidRPr="001C4C7A" w:rsidTr="0016127A">
        <w:tc>
          <w:tcPr>
            <w:tcW w:w="4737" w:type="dxa"/>
            <w:gridSpan w:val="2"/>
          </w:tcPr>
          <w:p w:rsidR="001C4C7A" w:rsidRPr="001C4C7A" w:rsidRDefault="001C4C7A" w:rsidP="001C4C7A">
            <w:pPr>
              <w:spacing w:line="360" w:lineRule="auto"/>
              <w:jc w:val="center"/>
              <w:rPr>
                <w:rFonts w:ascii="標楷體" w:eastAsia="標楷體" w:hAnsi="標楷體" w:cs="Arial"/>
                <w:szCs w:val="28"/>
              </w:rPr>
            </w:pPr>
            <w:r w:rsidRPr="001C4C7A">
              <w:rPr>
                <w:rFonts w:ascii="標楷體" w:eastAsia="標楷體" w:hAnsi="標楷體"/>
              </w:rPr>
              <w:t>行政老師</w:t>
            </w:r>
          </w:p>
        </w:tc>
        <w:tc>
          <w:tcPr>
            <w:tcW w:w="4855" w:type="dxa"/>
            <w:gridSpan w:val="3"/>
          </w:tcPr>
          <w:p w:rsidR="001C4C7A" w:rsidRPr="001C4C7A" w:rsidRDefault="001C4C7A" w:rsidP="001C4C7A">
            <w:pPr>
              <w:spacing w:line="360" w:lineRule="auto"/>
              <w:jc w:val="center"/>
              <w:rPr>
                <w:rFonts w:ascii="標楷體" w:eastAsia="標楷體" w:hAnsi="標楷體" w:cs="Arial"/>
                <w:szCs w:val="28"/>
              </w:rPr>
            </w:pPr>
            <w:r w:rsidRPr="001C4C7A">
              <w:rPr>
                <w:rFonts w:ascii="標楷體" w:eastAsia="標楷體" w:hAnsi="標楷體"/>
              </w:rPr>
              <w:t>系主任</w:t>
            </w:r>
          </w:p>
        </w:tc>
      </w:tr>
      <w:tr w:rsidR="001C4C7A" w:rsidRPr="001C4C7A" w:rsidTr="0016127A">
        <w:tc>
          <w:tcPr>
            <w:tcW w:w="4737" w:type="dxa"/>
            <w:gridSpan w:val="2"/>
          </w:tcPr>
          <w:p w:rsidR="001C4C7A" w:rsidRDefault="001C4C7A" w:rsidP="001C4C7A">
            <w:pPr>
              <w:spacing w:line="360" w:lineRule="auto"/>
              <w:rPr>
                <w:rFonts w:ascii="Arial" w:eastAsia="標楷體" w:hAnsi="Arial" w:cs="Arial"/>
                <w:sz w:val="28"/>
                <w:szCs w:val="28"/>
              </w:rPr>
            </w:pPr>
          </w:p>
          <w:p w:rsidR="001C4C7A" w:rsidRDefault="001C4C7A" w:rsidP="001C4C7A">
            <w:pPr>
              <w:spacing w:line="360" w:lineRule="auto"/>
              <w:rPr>
                <w:rFonts w:ascii="Arial" w:eastAsia="標楷體" w:hAnsi="Arial" w:cs="Arial"/>
                <w:sz w:val="28"/>
                <w:szCs w:val="28"/>
              </w:rPr>
            </w:pPr>
          </w:p>
          <w:p w:rsidR="001C4C7A" w:rsidRPr="001C4C7A" w:rsidRDefault="001C4C7A" w:rsidP="001C4C7A">
            <w:pPr>
              <w:spacing w:line="360" w:lineRule="auto"/>
              <w:rPr>
                <w:rFonts w:ascii="Arial" w:eastAsia="標楷體" w:hAnsi="Arial" w:cs="Arial"/>
                <w:sz w:val="28"/>
                <w:szCs w:val="28"/>
              </w:rPr>
            </w:pPr>
          </w:p>
        </w:tc>
        <w:tc>
          <w:tcPr>
            <w:tcW w:w="4855" w:type="dxa"/>
            <w:gridSpan w:val="3"/>
          </w:tcPr>
          <w:p w:rsidR="001C4C7A" w:rsidRPr="001C4C7A" w:rsidRDefault="001C4C7A" w:rsidP="001C4C7A">
            <w:pPr>
              <w:spacing w:line="360" w:lineRule="auto"/>
              <w:rPr>
                <w:rFonts w:ascii="Arial" w:eastAsia="標楷體" w:hAnsi="Arial" w:cs="Arial"/>
                <w:sz w:val="28"/>
                <w:szCs w:val="28"/>
              </w:rPr>
            </w:pPr>
          </w:p>
        </w:tc>
      </w:tr>
      <w:tr w:rsidR="001C4C7A" w:rsidRPr="001C4C7A" w:rsidTr="0016127A">
        <w:tc>
          <w:tcPr>
            <w:tcW w:w="9592" w:type="dxa"/>
            <w:gridSpan w:val="5"/>
          </w:tcPr>
          <w:p w:rsidR="001C4C7A" w:rsidRPr="001C4C7A" w:rsidRDefault="001C4C7A" w:rsidP="001C4C7A">
            <w:pPr>
              <w:spacing w:line="360" w:lineRule="auto"/>
              <w:jc w:val="center"/>
              <w:rPr>
                <w:rFonts w:ascii="標楷體" w:eastAsia="標楷體" w:hAnsi="標楷體" w:cs="Arial"/>
                <w:sz w:val="28"/>
                <w:szCs w:val="28"/>
              </w:rPr>
            </w:pPr>
            <w:r w:rsidRPr="001C4C7A">
              <w:rPr>
                <w:rFonts w:ascii="標楷體" w:eastAsia="標楷體" w:hAnsi="標楷體"/>
              </w:rPr>
              <w:t>本所碩士班審查意見</w:t>
            </w:r>
          </w:p>
        </w:tc>
      </w:tr>
      <w:tr w:rsidR="001C4C7A" w:rsidRPr="001C4C7A" w:rsidTr="0016127A">
        <w:tc>
          <w:tcPr>
            <w:tcW w:w="9592" w:type="dxa"/>
            <w:gridSpan w:val="5"/>
          </w:tcPr>
          <w:p w:rsidR="001C4C7A" w:rsidRPr="001C4C7A" w:rsidRDefault="001C4C7A" w:rsidP="001C4C7A">
            <w:pPr>
              <w:spacing w:line="360" w:lineRule="auto"/>
              <w:rPr>
                <w:rFonts w:ascii="Arial" w:eastAsia="標楷體" w:hAnsi="Arial" w:cs="Arial"/>
              </w:rPr>
            </w:pPr>
            <w:r w:rsidRPr="001C4C7A">
              <w:rPr>
                <w:rFonts w:ascii="Arial" w:eastAsia="標楷體" w:hAnsi="Arial" w:cs="Arial"/>
              </w:rPr>
              <w:t>報名資格：</w:t>
            </w:r>
            <w:r w:rsidRPr="001C4C7A">
              <w:rPr>
                <w:rFonts w:ascii="Arial" w:eastAsia="標楷體" w:hAnsi="Arial" w:cs="Arial"/>
              </w:rPr>
              <w:t xml:space="preserve"> </w:t>
            </w:r>
          </w:p>
          <w:p w:rsidR="001C4C7A" w:rsidRPr="001C4C7A" w:rsidRDefault="001C4C7A" w:rsidP="001C4C7A">
            <w:pPr>
              <w:spacing w:line="360" w:lineRule="auto"/>
              <w:rPr>
                <w:rFonts w:ascii="Arial" w:eastAsia="標楷體" w:hAnsi="Arial" w:cs="Arial"/>
              </w:rPr>
            </w:pPr>
            <w:r w:rsidRPr="001C4C7A">
              <w:rPr>
                <w:rFonts w:ascii="Arial" w:eastAsia="標楷體" w:hAnsi="Arial" w:cs="Arial"/>
              </w:rPr>
              <w:t xml:space="preserve">□ </w:t>
            </w:r>
            <w:r w:rsidRPr="001C4C7A">
              <w:rPr>
                <w:rFonts w:ascii="Arial" w:eastAsia="標楷體" w:hAnsi="Arial" w:cs="Arial"/>
              </w:rPr>
              <w:t>符合</w:t>
            </w:r>
          </w:p>
          <w:p w:rsidR="001C4C7A" w:rsidRPr="001C4C7A" w:rsidRDefault="001C4C7A" w:rsidP="001C4C7A">
            <w:pPr>
              <w:spacing w:line="360" w:lineRule="auto"/>
              <w:rPr>
                <w:rFonts w:ascii="Arial" w:eastAsia="標楷體" w:hAnsi="Arial" w:cs="Arial"/>
              </w:rPr>
            </w:pPr>
            <w:r w:rsidRPr="001C4C7A">
              <w:rPr>
                <w:rFonts w:ascii="Arial" w:eastAsia="標楷體" w:hAnsi="Arial" w:cs="Arial"/>
              </w:rPr>
              <w:t xml:space="preserve">□ </w:t>
            </w:r>
            <w:r w:rsidRPr="001C4C7A">
              <w:rPr>
                <w:rFonts w:ascii="Arial" w:eastAsia="標楷體" w:hAnsi="Arial" w:cs="Arial"/>
              </w:rPr>
              <w:t>不符合，原因：</w:t>
            </w:r>
          </w:p>
          <w:p w:rsidR="001C4C7A" w:rsidRDefault="001C4C7A" w:rsidP="001C4C7A">
            <w:pPr>
              <w:spacing w:line="360" w:lineRule="auto"/>
              <w:jc w:val="center"/>
              <w:rPr>
                <w:rFonts w:ascii="標楷體" w:eastAsia="標楷體" w:hAnsi="標楷體"/>
              </w:rPr>
            </w:pPr>
          </w:p>
          <w:p w:rsidR="001C4C7A" w:rsidRDefault="001C4C7A" w:rsidP="001C4C7A">
            <w:pPr>
              <w:spacing w:line="360" w:lineRule="auto"/>
              <w:jc w:val="center"/>
              <w:rPr>
                <w:rFonts w:ascii="標楷體" w:eastAsia="標楷體" w:hAnsi="標楷體"/>
              </w:rPr>
            </w:pPr>
          </w:p>
          <w:p w:rsidR="001C4C7A" w:rsidRDefault="001C4C7A" w:rsidP="001C4C7A">
            <w:pPr>
              <w:spacing w:line="360" w:lineRule="auto"/>
              <w:jc w:val="center"/>
              <w:rPr>
                <w:rFonts w:ascii="標楷體" w:eastAsia="標楷體" w:hAnsi="標楷體"/>
              </w:rPr>
            </w:pPr>
          </w:p>
          <w:p w:rsidR="001C4C7A" w:rsidRPr="001C4C7A" w:rsidRDefault="001C4C7A" w:rsidP="001C4C7A">
            <w:pPr>
              <w:spacing w:line="360" w:lineRule="auto"/>
              <w:jc w:val="center"/>
              <w:rPr>
                <w:rFonts w:ascii="Arial" w:eastAsia="標楷體" w:hAnsi="Arial" w:cs="Arial"/>
              </w:rPr>
            </w:pPr>
            <w:r>
              <w:rPr>
                <w:rFonts w:hint="eastAsia"/>
              </w:rPr>
              <w:t xml:space="preserve">                      </w:t>
            </w:r>
            <w:r w:rsidRPr="001C4C7A">
              <w:rPr>
                <w:rFonts w:ascii="Arial" w:eastAsia="標楷體" w:hAnsi="Arial" w:cs="Arial"/>
              </w:rPr>
              <w:t xml:space="preserve"> </w:t>
            </w:r>
            <w:r w:rsidRPr="001C4C7A">
              <w:rPr>
                <w:rFonts w:ascii="Arial" w:eastAsia="標楷體" w:hAnsi="Arial" w:cs="Arial"/>
              </w:rPr>
              <w:t>主管簽章</w:t>
            </w:r>
            <w:r w:rsidRPr="001C4C7A">
              <w:rPr>
                <w:rFonts w:ascii="Arial" w:eastAsia="標楷體" w:hAnsi="Arial" w:cs="Arial"/>
              </w:rPr>
              <w:t>(</w:t>
            </w:r>
            <w:r w:rsidRPr="001C4C7A">
              <w:rPr>
                <w:rFonts w:ascii="Arial" w:eastAsia="標楷體" w:hAnsi="Arial" w:cs="Arial"/>
              </w:rPr>
              <w:t>日期</w:t>
            </w:r>
            <w:r w:rsidRPr="001C4C7A">
              <w:rPr>
                <w:rFonts w:ascii="Arial" w:eastAsia="標楷體" w:hAnsi="Arial" w:cs="Arial"/>
              </w:rPr>
              <w:t>)</w:t>
            </w:r>
            <w:r w:rsidRPr="001C4C7A">
              <w:rPr>
                <w:rFonts w:ascii="Arial" w:eastAsia="標楷體" w:hAnsi="Arial" w:cs="Arial"/>
              </w:rPr>
              <w:t>：</w:t>
            </w:r>
          </w:p>
        </w:tc>
      </w:tr>
    </w:tbl>
    <w:p w:rsidR="001C4C7A" w:rsidRPr="001C4C7A" w:rsidRDefault="001C4C7A" w:rsidP="001C4C7A">
      <w:pPr>
        <w:rPr>
          <w:rFonts w:ascii="Arial" w:eastAsia="標楷體" w:hAnsi="Arial" w:cs="Arial"/>
          <w:color w:val="000000" w:themeColor="text1"/>
          <w:sz w:val="20"/>
        </w:rPr>
      </w:pPr>
      <w:r w:rsidRPr="001C4C7A">
        <w:rPr>
          <w:rFonts w:ascii="Arial" w:eastAsia="標楷體" w:hAnsi="Arial" w:cs="Arial"/>
          <w:color w:val="000000" w:themeColor="text1"/>
          <w:sz w:val="20"/>
        </w:rPr>
        <w:t>注意事項：</w:t>
      </w:r>
    </w:p>
    <w:p w:rsidR="001C4C7A" w:rsidRPr="001C4C7A" w:rsidRDefault="001C4C7A" w:rsidP="001C4C7A">
      <w:pPr>
        <w:rPr>
          <w:rFonts w:ascii="Arial" w:eastAsia="標楷體" w:hAnsi="Arial" w:cs="Arial"/>
          <w:color w:val="000000" w:themeColor="text1"/>
          <w:sz w:val="20"/>
        </w:rPr>
      </w:pPr>
      <w:r w:rsidRPr="001C4C7A">
        <w:rPr>
          <w:rFonts w:ascii="Arial" w:eastAsia="標楷體" w:hAnsi="Arial" w:cs="Arial"/>
          <w:color w:val="000000" w:themeColor="text1"/>
          <w:sz w:val="20"/>
        </w:rPr>
        <w:t>1.</w:t>
      </w:r>
      <w:r w:rsidRPr="001C4C7A">
        <w:rPr>
          <w:rFonts w:ascii="Arial" w:eastAsia="標楷體" w:hAnsi="Arial" w:cs="Arial"/>
          <w:color w:val="000000" w:themeColor="text1"/>
          <w:sz w:val="20"/>
        </w:rPr>
        <w:t>請務必於本所公告時間內提出，逾期恕不受理。</w:t>
      </w:r>
    </w:p>
    <w:p w:rsidR="001C4C7A" w:rsidRPr="001C4C7A" w:rsidRDefault="001C4C7A" w:rsidP="001C4C7A">
      <w:pPr>
        <w:rPr>
          <w:rFonts w:ascii="Arial" w:eastAsia="標楷體" w:hAnsi="Arial" w:cs="Arial"/>
          <w:color w:val="000000" w:themeColor="text1"/>
          <w:sz w:val="20"/>
        </w:rPr>
      </w:pPr>
      <w:r w:rsidRPr="001C4C7A">
        <w:rPr>
          <w:rFonts w:ascii="Arial" w:eastAsia="標楷體" w:hAnsi="Arial" w:cs="Arial"/>
          <w:color w:val="000000" w:themeColor="text1"/>
          <w:sz w:val="20"/>
        </w:rPr>
        <w:lastRenderedPageBreak/>
        <w:t>2.</w:t>
      </w:r>
      <w:r w:rsidRPr="001C4C7A">
        <w:rPr>
          <w:rFonts w:ascii="Arial" w:eastAsia="標楷體" w:hAnsi="Arial" w:cs="Arial"/>
          <w:color w:val="000000" w:themeColor="text1"/>
          <w:sz w:val="20"/>
        </w:rPr>
        <w:t>請務必備齊應備文件，否則以退件處理。</w:t>
      </w:r>
    </w:p>
    <w:p w:rsidR="001C4C7A" w:rsidRPr="001C4C7A" w:rsidRDefault="001C4C7A" w:rsidP="001C4C7A">
      <w:pPr>
        <w:rPr>
          <w:rFonts w:ascii="Arial" w:eastAsia="標楷體" w:hAnsi="Arial" w:cs="Arial"/>
          <w:color w:val="000000" w:themeColor="text1"/>
          <w:sz w:val="20"/>
        </w:rPr>
      </w:pPr>
      <w:r w:rsidRPr="001C4C7A">
        <w:rPr>
          <w:rFonts w:ascii="Arial" w:eastAsia="標楷體" w:hAnsi="Arial" w:cs="Arial"/>
          <w:color w:val="000000" w:themeColor="text1"/>
          <w:sz w:val="20"/>
        </w:rPr>
        <w:t>3.</w:t>
      </w:r>
      <w:r w:rsidRPr="001C4C7A">
        <w:rPr>
          <w:rFonts w:ascii="Arial" w:eastAsia="標楷體" w:hAnsi="Arial" w:cs="Arial"/>
          <w:color w:val="000000" w:themeColor="text1"/>
          <w:sz w:val="20"/>
        </w:rPr>
        <w:t>填寫申請表前，請務必詳閱本校「學生一貫修讀學士及碩士學位辦法」及本所「碩士班預備研究生甄選規</w:t>
      </w:r>
    </w:p>
    <w:p w:rsidR="00F81B35" w:rsidRPr="001C4C7A" w:rsidRDefault="001C4C7A" w:rsidP="001C4C7A">
      <w:pPr>
        <w:rPr>
          <w:rFonts w:ascii="Arial" w:eastAsia="標楷體" w:hAnsi="Arial" w:cs="Arial"/>
          <w:color w:val="000000" w:themeColor="text1"/>
        </w:rPr>
      </w:pPr>
      <w:r w:rsidRPr="001C4C7A">
        <w:rPr>
          <w:rFonts w:ascii="Arial" w:eastAsia="標楷體" w:hAnsi="Arial" w:cs="Arial"/>
          <w:color w:val="000000" w:themeColor="text1"/>
          <w:sz w:val="20"/>
        </w:rPr>
        <w:t>定」。</w:t>
      </w:r>
    </w:p>
    <w:sectPr w:rsidR="00F81B35" w:rsidRPr="001C4C7A" w:rsidSect="002E56E5">
      <w:pgSz w:w="11906" w:h="16838"/>
      <w:pgMar w:top="1304" w:right="1304" w:bottom="1304" w:left="130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52B" w:rsidRDefault="0079152B" w:rsidP="007A0809">
      <w:r>
        <w:separator/>
      </w:r>
    </w:p>
  </w:endnote>
  <w:endnote w:type="continuationSeparator" w:id="0">
    <w:p w:rsidR="0079152B" w:rsidRDefault="0079152B" w:rsidP="007A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52B" w:rsidRDefault="0079152B" w:rsidP="007A0809">
      <w:r>
        <w:separator/>
      </w:r>
    </w:p>
  </w:footnote>
  <w:footnote w:type="continuationSeparator" w:id="0">
    <w:p w:rsidR="0079152B" w:rsidRDefault="0079152B" w:rsidP="007A0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0B38"/>
    <w:multiLevelType w:val="hybridMultilevel"/>
    <w:tmpl w:val="1F789378"/>
    <w:lvl w:ilvl="0" w:tplc="EECA7892">
      <w:start w:val="1"/>
      <w:numFmt w:val="taiwaneseCountingThousand"/>
      <w:lvlText w:val="%1、"/>
      <w:lvlJc w:val="left"/>
      <w:pPr>
        <w:ind w:left="1308" w:hanging="390"/>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1" w15:restartNumberingAfterBreak="0">
    <w:nsid w:val="1AFF56B7"/>
    <w:multiLevelType w:val="hybridMultilevel"/>
    <w:tmpl w:val="B1E06072"/>
    <w:lvl w:ilvl="0" w:tplc="39CCB9B4">
      <w:start w:val="1"/>
      <w:numFmt w:val="decimal"/>
      <w:lvlText w:val="%1."/>
      <w:lvlJc w:val="left"/>
      <w:pPr>
        <w:ind w:left="1668" w:hanging="360"/>
      </w:pPr>
      <w:rPr>
        <w:rFonts w:hint="default"/>
      </w:rPr>
    </w:lvl>
    <w:lvl w:ilvl="1" w:tplc="04090019" w:tentative="1">
      <w:start w:val="1"/>
      <w:numFmt w:val="ideographTraditional"/>
      <w:lvlText w:val="%2、"/>
      <w:lvlJc w:val="left"/>
      <w:pPr>
        <w:ind w:left="2268" w:hanging="480"/>
      </w:pPr>
    </w:lvl>
    <w:lvl w:ilvl="2" w:tplc="0409001B" w:tentative="1">
      <w:start w:val="1"/>
      <w:numFmt w:val="lowerRoman"/>
      <w:lvlText w:val="%3."/>
      <w:lvlJc w:val="right"/>
      <w:pPr>
        <w:ind w:left="2748" w:hanging="480"/>
      </w:pPr>
    </w:lvl>
    <w:lvl w:ilvl="3" w:tplc="0409000F" w:tentative="1">
      <w:start w:val="1"/>
      <w:numFmt w:val="decimal"/>
      <w:lvlText w:val="%4."/>
      <w:lvlJc w:val="left"/>
      <w:pPr>
        <w:ind w:left="3228" w:hanging="480"/>
      </w:pPr>
    </w:lvl>
    <w:lvl w:ilvl="4" w:tplc="04090019" w:tentative="1">
      <w:start w:val="1"/>
      <w:numFmt w:val="ideographTraditional"/>
      <w:lvlText w:val="%5、"/>
      <w:lvlJc w:val="left"/>
      <w:pPr>
        <w:ind w:left="3708" w:hanging="480"/>
      </w:pPr>
    </w:lvl>
    <w:lvl w:ilvl="5" w:tplc="0409001B" w:tentative="1">
      <w:start w:val="1"/>
      <w:numFmt w:val="lowerRoman"/>
      <w:lvlText w:val="%6."/>
      <w:lvlJc w:val="right"/>
      <w:pPr>
        <w:ind w:left="4188" w:hanging="480"/>
      </w:pPr>
    </w:lvl>
    <w:lvl w:ilvl="6" w:tplc="0409000F" w:tentative="1">
      <w:start w:val="1"/>
      <w:numFmt w:val="decimal"/>
      <w:lvlText w:val="%7."/>
      <w:lvlJc w:val="left"/>
      <w:pPr>
        <w:ind w:left="4668" w:hanging="480"/>
      </w:pPr>
    </w:lvl>
    <w:lvl w:ilvl="7" w:tplc="04090019" w:tentative="1">
      <w:start w:val="1"/>
      <w:numFmt w:val="ideographTraditional"/>
      <w:lvlText w:val="%8、"/>
      <w:lvlJc w:val="left"/>
      <w:pPr>
        <w:ind w:left="5148" w:hanging="480"/>
      </w:pPr>
    </w:lvl>
    <w:lvl w:ilvl="8" w:tplc="0409001B" w:tentative="1">
      <w:start w:val="1"/>
      <w:numFmt w:val="lowerRoman"/>
      <w:lvlText w:val="%9."/>
      <w:lvlJc w:val="right"/>
      <w:pPr>
        <w:ind w:left="5628" w:hanging="480"/>
      </w:pPr>
    </w:lvl>
  </w:abstractNum>
  <w:abstractNum w:abstractNumId="2" w15:restartNumberingAfterBreak="0">
    <w:nsid w:val="29BA7569"/>
    <w:multiLevelType w:val="hybridMultilevel"/>
    <w:tmpl w:val="DA2EB026"/>
    <w:lvl w:ilvl="0" w:tplc="F350D286">
      <w:start w:val="1"/>
      <w:numFmt w:val="decimal"/>
      <w:lvlText w:val="%1."/>
      <w:lvlJc w:val="left"/>
      <w:pPr>
        <w:ind w:left="1668" w:hanging="360"/>
      </w:pPr>
      <w:rPr>
        <w:rFonts w:hint="default"/>
      </w:rPr>
    </w:lvl>
    <w:lvl w:ilvl="1" w:tplc="04090019" w:tentative="1">
      <w:start w:val="1"/>
      <w:numFmt w:val="ideographTraditional"/>
      <w:lvlText w:val="%2、"/>
      <w:lvlJc w:val="left"/>
      <w:pPr>
        <w:ind w:left="2268" w:hanging="480"/>
      </w:pPr>
    </w:lvl>
    <w:lvl w:ilvl="2" w:tplc="0409001B" w:tentative="1">
      <w:start w:val="1"/>
      <w:numFmt w:val="lowerRoman"/>
      <w:lvlText w:val="%3."/>
      <w:lvlJc w:val="right"/>
      <w:pPr>
        <w:ind w:left="2748" w:hanging="480"/>
      </w:pPr>
    </w:lvl>
    <w:lvl w:ilvl="3" w:tplc="0409000F" w:tentative="1">
      <w:start w:val="1"/>
      <w:numFmt w:val="decimal"/>
      <w:lvlText w:val="%4."/>
      <w:lvlJc w:val="left"/>
      <w:pPr>
        <w:ind w:left="3228" w:hanging="480"/>
      </w:pPr>
    </w:lvl>
    <w:lvl w:ilvl="4" w:tplc="04090019" w:tentative="1">
      <w:start w:val="1"/>
      <w:numFmt w:val="ideographTraditional"/>
      <w:lvlText w:val="%5、"/>
      <w:lvlJc w:val="left"/>
      <w:pPr>
        <w:ind w:left="3708" w:hanging="480"/>
      </w:pPr>
    </w:lvl>
    <w:lvl w:ilvl="5" w:tplc="0409001B" w:tentative="1">
      <w:start w:val="1"/>
      <w:numFmt w:val="lowerRoman"/>
      <w:lvlText w:val="%6."/>
      <w:lvlJc w:val="right"/>
      <w:pPr>
        <w:ind w:left="4188" w:hanging="480"/>
      </w:pPr>
    </w:lvl>
    <w:lvl w:ilvl="6" w:tplc="0409000F" w:tentative="1">
      <w:start w:val="1"/>
      <w:numFmt w:val="decimal"/>
      <w:lvlText w:val="%7."/>
      <w:lvlJc w:val="left"/>
      <w:pPr>
        <w:ind w:left="4668" w:hanging="480"/>
      </w:pPr>
    </w:lvl>
    <w:lvl w:ilvl="7" w:tplc="04090019" w:tentative="1">
      <w:start w:val="1"/>
      <w:numFmt w:val="ideographTraditional"/>
      <w:lvlText w:val="%8、"/>
      <w:lvlJc w:val="left"/>
      <w:pPr>
        <w:ind w:left="5148" w:hanging="480"/>
      </w:pPr>
    </w:lvl>
    <w:lvl w:ilvl="8" w:tplc="0409001B" w:tentative="1">
      <w:start w:val="1"/>
      <w:numFmt w:val="lowerRoman"/>
      <w:lvlText w:val="%9."/>
      <w:lvlJc w:val="right"/>
      <w:pPr>
        <w:ind w:left="5628" w:hanging="480"/>
      </w:pPr>
    </w:lvl>
  </w:abstractNum>
  <w:abstractNum w:abstractNumId="3" w15:restartNumberingAfterBreak="0">
    <w:nsid w:val="38BB0EAD"/>
    <w:multiLevelType w:val="hybridMultilevel"/>
    <w:tmpl w:val="00CE3448"/>
    <w:lvl w:ilvl="0" w:tplc="EEB0642A">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422E1253"/>
    <w:multiLevelType w:val="hybridMultilevel"/>
    <w:tmpl w:val="5464D208"/>
    <w:lvl w:ilvl="0" w:tplc="484CFCF8">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E9752E"/>
    <w:multiLevelType w:val="hybridMultilevel"/>
    <w:tmpl w:val="7ECCFFB4"/>
    <w:lvl w:ilvl="0" w:tplc="D4F2F61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54AD32A0"/>
    <w:multiLevelType w:val="hybridMultilevel"/>
    <w:tmpl w:val="1F4C2534"/>
    <w:lvl w:ilvl="0" w:tplc="8682983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F1C0FA4"/>
    <w:multiLevelType w:val="hybridMultilevel"/>
    <w:tmpl w:val="EFD2F54A"/>
    <w:lvl w:ilvl="0" w:tplc="A4803F9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7294BC7"/>
    <w:multiLevelType w:val="hybridMultilevel"/>
    <w:tmpl w:val="21D2E3D2"/>
    <w:lvl w:ilvl="0" w:tplc="9BD49D4C">
      <w:start w:val="1"/>
      <w:numFmt w:val="taiwaneseCountingThousand"/>
      <w:lvlText w:val="%1、"/>
      <w:lvlJc w:val="left"/>
      <w:pPr>
        <w:ind w:left="1473" w:hanging="480"/>
      </w:pPr>
      <w:rPr>
        <w:rFonts w:hint="default"/>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6C857DE4"/>
    <w:multiLevelType w:val="hybridMultilevel"/>
    <w:tmpl w:val="C05AE360"/>
    <w:lvl w:ilvl="0" w:tplc="57BA122C">
      <w:start w:val="1"/>
      <w:numFmt w:val="taiwaneseCountingThousand"/>
      <w:lvlText w:val="第%1條"/>
      <w:lvlJc w:val="left"/>
      <w:pPr>
        <w:ind w:left="5681" w:hanging="720"/>
      </w:pPr>
    </w:lvl>
    <w:lvl w:ilvl="1" w:tplc="04090019">
      <w:start w:val="1"/>
      <w:numFmt w:val="ideographTraditional"/>
      <w:lvlText w:val="%2、"/>
      <w:lvlJc w:val="left"/>
      <w:pPr>
        <w:ind w:left="5921" w:hanging="480"/>
      </w:pPr>
    </w:lvl>
    <w:lvl w:ilvl="2" w:tplc="0409001B">
      <w:start w:val="1"/>
      <w:numFmt w:val="lowerRoman"/>
      <w:lvlText w:val="%3."/>
      <w:lvlJc w:val="right"/>
      <w:pPr>
        <w:ind w:left="6401" w:hanging="480"/>
      </w:pPr>
    </w:lvl>
    <w:lvl w:ilvl="3" w:tplc="0409000F">
      <w:start w:val="1"/>
      <w:numFmt w:val="decimal"/>
      <w:lvlText w:val="%4."/>
      <w:lvlJc w:val="left"/>
      <w:pPr>
        <w:ind w:left="6881" w:hanging="480"/>
      </w:pPr>
    </w:lvl>
    <w:lvl w:ilvl="4" w:tplc="04090019">
      <w:start w:val="1"/>
      <w:numFmt w:val="ideographTraditional"/>
      <w:lvlText w:val="%5、"/>
      <w:lvlJc w:val="left"/>
      <w:pPr>
        <w:ind w:left="7361" w:hanging="480"/>
      </w:pPr>
    </w:lvl>
    <w:lvl w:ilvl="5" w:tplc="0409001B">
      <w:start w:val="1"/>
      <w:numFmt w:val="lowerRoman"/>
      <w:lvlText w:val="%6."/>
      <w:lvlJc w:val="right"/>
      <w:pPr>
        <w:ind w:left="7841" w:hanging="480"/>
      </w:pPr>
    </w:lvl>
    <w:lvl w:ilvl="6" w:tplc="0409000F">
      <w:start w:val="1"/>
      <w:numFmt w:val="decimal"/>
      <w:lvlText w:val="%7."/>
      <w:lvlJc w:val="left"/>
      <w:pPr>
        <w:ind w:left="8321" w:hanging="480"/>
      </w:pPr>
    </w:lvl>
    <w:lvl w:ilvl="7" w:tplc="04090019">
      <w:start w:val="1"/>
      <w:numFmt w:val="ideographTraditional"/>
      <w:lvlText w:val="%8、"/>
      <w:lvlJc w:val="left"/>
      <w:pPr>
        <w:ind w:left="8801" w:hanging="480"/>
      </w:pPr>
    </w:lvl>
    <w:lvl w:ilvl="8" w:tplc="0409001B">
      <w:start w:val="1"/>
      <w:numFmt w:val="lowerRoman"/>
      <w:lvlText w:val="%9."/>
      <w:lvlJc w:val="right"/>
      <w:pPr>
        <w:ind w:left="9281" w:hanging="4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3"/>
  </w:num>
  <w:num w:numId="5">
    <w:abstractNumId w:val="7"/>
  </w:num>
  <w:num w:numId="6">
    <w:abstractNumId w:val="6"/>
  </w:num>
  <w:num w:numId="7">
    <w:abstractNumId w:val="5"/>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0C"/>
    <w:rsid w:val="0006572A"/>
    <w:rsid w:val="0016127A"/>
    <w:rsid w:val="001939D8"/>
    <w:rsid w:val="001A5DB2"/>
    <w:rsid w:val="001C492F"/>
    <w:rsid w:val="001C4C7A"/>
    <w:rsid w:val="002E56E5"/>
    <w:rsid w:val="00327A6D"/>
    <w:rsid w:val="00342C13"/>
    <w:rsid w:val="003B0300"/>
    <w:rsid w:val="003C5BC6"/>
    <w:rsid w:val="00403CDE"/>
    <w:rsid w:val="00453A5D"/>
    <w:rsid w:val="00484F77"/>
    <w:rsid w:val="005A316E"/>
    <w:rsid w:val="005D4531"/>
    <w:rsid w:val="005E0A8B"/>
    <w:rsid w:val="006338AD"/>
    <w:rsid w:val="006C27DC"/>
    <w:rsid w:val="0079152B"/>
    <w:rsid w:val="007A0809"/>
    <w:rsid w:val="007A205D"/>
    <w:rsid w:val="00803682"/>
    <w:rsid w:val="00885BA6"/>
    <w:rsid w:val="0091099B"/>
    <w:rsid w:val="009425E7"/>
    <w:rsid w:val="00970E09"/>
    <w:rsid w:val="00A50672"/>
    <w:rsid w:val="00AF3094"/>
    <w:rsid w:val="00B86FFE"/>
    <w:rsid w:val="00BE77AD"/>
    <w:rsid w:val="00C24645"/>
    <w:rsid w:val="00C31278"/>
    <w:rsid w:val="00C92A42"/>
    <w:rsid w:val="00CB597B"/>
    <w:rsid w:val="00D255F2"/>
    <w:rsid w:val="00D8534F"/>
    <w:rsid w:val="00DF34B9"/>
    <w:rsid w:val="00E75432"/>
    <w:rsid w:val="00EC6CCA"/>
    <w:rsid w:val="00F3440C"/>
    <w:rsid w:val="00F65F82"/>
    <w:rsid w:val="00F81B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E7C0"/>
  <w15:docId w15:val="{688E0FF9-44A0-4182-88E7-92B3917E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4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809"/>
    <w:pPr>
      <w:tabs>
        <w:tab w:val="center" w:pos="4153"/>
        <w:tab w:val="right" w:pos="8306"/>
      </w:tabs>
      <w:snapToGrid w:val="0"/>
    </w:pPr>
    <w:rPr>
      <w:sz w:val="20"/>
      <w:szCs w:val="20"/>
    </w:rPr>
  </w:style>
  <w:style w:type="character" w:customStyle="1" w:styleId="a4">
    <w:name w:val="頁首 字元"/>
    <w:basedOn w:val="a0"/>
    <w:link w:val="a3"/>
    <w:uiPriority w:val="99"/>
    <w:rsid w:val="007A0809"/>
    <w:rPr>
      <w:rFonts w:ascii="Times New Roman" w:eastAsia="新細明體" w:hAnsi="Times New Roman" w:cs="Times New Roman"/>
      <w:sz w:val="20"/>
      <w:szCs w:val="20"/>
    </w:rPr>
  </w:style>
  <w:style w:type="paragraph" w:styleId="a5">
    <w:name w:val="footer"/>
    <w:basedOn w:val="a"/>
    <w:link w:val="a6"/>
    <w:uiPriority w:val="99"/>
    <w:unhideWhenUsed/>
    <w:rsid w:val="007A0809"/>
    <w:pPr>
      <w:tabs>
        <w:tab w:val="center" w:pos="4153"/>
        <w:tab w:val="right" w:pos="8306"/>
      </w:tabs>
      <w:snapToGrid w:val="0"/>
    </w:pPr>
    <w:rPr>
      <w:sz w:val="20"/>
      <w:szCs w:val="20"/>
    </w:rPr>
  </w:style>
  <w:style w:type="character" w:customStyle="1" w:styleId="a6">
    <w:name w:val="頁尾 字元"/>
    <w:basedOn w:val="a0"/>
    <w:link w:val="a5"/>
    <w:uiPriority w:val="99"/>
    <w:rsid w:val="007A0809"/>
    <w:rPr>
      <w:rFonts w:ascii="Times New Roman" w:eastAsia="新細明體" w:hAnsi="Times New Roman" w:cs="Times New Roman"/>
      <w:sz w:val="20"/>
      <w:szCs w:val="20"/>
    </w:rPr>
  </w:style>
  <w:style w:type="paragraph" w:styleId="a7">
    <w:name w:val="List Paragraph"/>
    <w:basedOn w:val="a"/>
    <w:uiPriority w:val="34"/>
    <w:qFormat/>
    <w:rsid w:val="00403CDE"/>
    <w:pPr>
      <w:ind w:leftChars="200" w:left="480"/>
    </w:pPr>
  </w:style>
  <w:style w:type="table" w:styleId="a8">
    <w:name w:val="Table Grid"/>
    <w:basedOn w:val="a1"/>
    <w:uiPriority w:val="59"/>
    <w:rsid w:val="00F81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Sherry</cp:lastModifiedBy>
  <cp:revision>3</cp:revision>
  <cp:lastPrinted>2016-03-03T07:05:00Z</cp:lastPrinted>
  <dcterms:created xsi:type="dcterms:W3CDTF">2018-03-21T07:50:00Z</dcterms:created>
  <dcterms:modified xsi:type="dcterms:W3CDTF">2018-03-21T07:52:00Z</dcterms:modified>
</cp:coreProperties>
</file>